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302" w:rsidRDefault="00F22376">
      <w:pPr>
        <w:tabs>
          <w:tab w:val="center" w:pos="4536"/>
          <w:tab w:val="right" w:pos="8280"/>
          <w:tab w:val="right" w:pos="9781"/>
        </w:tabs>
        <w:ind w:right="-58"/>
        <w:jc w:val="left"/>
        <w:rPr>
          <w:rFonts w:ascii="Arial" w:hAnsi="Arial" w:cs="Arial"/>
          <w:b/>
          <w:bCs/>
          <w:kern w:val="0"/>
          <w:sz w:val="24"/>
          <w:szCs w:val="24"/>
          <w:lang w:val="en-GB"/>
        </w:rPr>
      </w:pPr>
      <w:bookmarkStart w:id="0" w:name="OLE_LINK3"/>
      <w:bookmarkStart w:id="1" w:name="OLE_LINK2"/>
      <w:bookmarkStart w:id="2" w:name="OLE_LINK1"/>
      <w:r>
        <w:rPr>
          <w:rFonts w:ascii="Arial" w:eastAsia="Batang" w:hAnsi="Arial" w:cs="Arial"/>
          <w:b/>
          <w:bCs/>
          <w:kern w:val="0"/>
          <w:sz w:val="24"/>
          <w:szCs w:val="24"/>
          <w:lang w:val="en-GB" w:eastAsia="en-US"/>
        </w:rPr>
        <w:t>3GPP TSG RAN WG1 Meeting #</w:t>
      </w:r>
      <w:r>
        <w:rPr>
          <w:rFonts w:ascii="Arial" w:hAnsi="Arial" w:cs="Arial"/>
          <w:b/>
          <w:bCs/>
          <w:kern w:val="0"/>
          <w:sz w:val="24"/>
          <w:szCs w:val="24"/>
          <w:lang w:val="en-GB"/>
        </w:rPr>
        <w:t>86</w:t>
      </w:r>
      <w:r>
        <w:rPr>
          <w:rFonts w:ascii="Arial" w:hAnsi="Arial" w:cs="Arial"/>
          <w:b/>
          <w:bCs/>
          <w:kern w:val="0"/>
          <w:sz w:val="24"/>
          <w:szCs w:val="24"/>
          <w:lang w:val="en-GB"/>
        </w:rPr>
        <w:tab/>
      </w:r>
      <w:r>
        <w:rPr>
          <w:rFonts w:ascii="Arial" w:hAnsi="Arial" w:cs="Arial"/>
          <w:b/>
          <w:bCs/>
          <w:kern w:val="0"/>
          <w:sz w:val="24"/>
          <w:szCs w:val="24"/>
          <w:lang w:val="en-GB"/>
        </w:rPr>
        <w:tab/>
        <w:t>R1-16</w:t>
      </w:r>
      <w:r>
        <w:rPr>
          <w:rFonts w:ascii="Arial" w:hAnsi="Arial" w:cs="Arial" w:hint="eastAsia"/>
          <w:b/>
          <w:bCs/>
          <w:kern w:val="0"/>
          <w:sz w:val="24"/>
          <w:szCs w:val="24"/>
          <w:lang w:val="en-GB"/>
        </w:rPr>
        <w:t>6578</w:t>
      </w:r>
    </w:p>
    <w:p w:rsidR="00074302" w:rsidRDefault="00F22376">
      <w:pPr>
        <w:tabs>
          <w:tab w:val="center" w:pos="4536"/>
          <w:tab w:val="right" w:pos="9072"/>
        </w:tabs>
        <w:jc w:val="left"/>
        <w:rPr>
          <w:rFonts w:ascii="Arial" w:hAnsi="Arial" w:cs="Arial"/>
          <w:b/>
          <w:bCs/>
          <w:kern w:val="0"/>
          <w:sz w:val="24"/>
          <w:szCs w:val="24"/>
        </w:rPr>
      </w:pPr>
      <w:r>
        <w:rPr>
          <w:rFonts w:ascii="Arial" w:hAnsi="Arial" w:cs="Arial"/>
          <w:b/>
          <w:bCs/>
          <w:kern w:val="0"/>
          <w:sz w:val="24"/>
          <w:szCs w:val="24"/>
        </w:rPr>
        <w:t>Gothenburg, Sweden 22</w:t>
      </w:r>
      <w:r>
        <w:rPr>
          <w:rFonts w:ascii="Arial" w:hAnsi="Arial" w:cs="Arial"/>
          <w:b/>
          <w:bCs/>
          <w:kern w:val="0"/>
          <w:sz w:val="24"/>
          <w:szCs w:val="24"/>
          <w:vertAlign w:val="superscript"/>
        </w:rPr>
        <w:t>nd</w:t>
      </w:r>
      <w:r>
        <w:rPr>
          <w:rFonts w:ascii="Arial" w:hAnsi="Arial" w:cs="Arial"/>
          <w:b/>
          <w:bCs/>
          <w:kern w:val="0"/>
          <w:sz w:val="24"/>
          <w:szCs w:val="24"/>
        </w:rPr>
        <w:t xml:space="preserve"> - 26</w:t>
      </w:r>
      <w:r>
        <w:rPr>
          <w:rFonts w:ascii="Arial" w:hAnsi="Arial" w:cs="Arial"/>
          <w:b/>
          <w:bCs/>
          <w:kern w:val="0"/>
          <w:sz w:val="24"/>
          <w:szCs w:val="24"/>
          <w:vertAlign w:val="superscript"/>
        </w:rPr>
        <w:t>th</w:t>
      </w:r>
      <w:r>
        <w:rPr>
          <w:rFonts w:ascii="Arial" w:hAnsi="Arial" w:cs="Arial"/>
          <w:b/>
          <w:bCs/>
          <w:kern w:val="0"/>
          <w:sz w:val="24"/>
          <w:szCs w:val="24"/>
        </w:rPr>
        <w:t xml:space="preserve"> August 2016</w:t>
      </w:r>
    </w:p>
    <w:bookmarkEnd w:id="0"/>
    <w:bookmarkEnd w:id="1"/>
    <w:p w:rsidR="00074302" w:rsidRDefault="00074302">
      <w:pPr>
        <w:tabs>
          <w:tab w:val="left" w:pos="1985"/>
        </w:tabs>
        <w:spacing w:after="120"/>
        <w:rPr>
          <w:rFonts w:ascii="Times New Roman" w:hAnsi="Times New Roman" w:cs="Times New Roman"/>
          <w:b/>
          <w:sz w:val="24"/>
          <w:szCs w:val="24"/>
        </w:rPr>
      </w:pPr>
    </w:p>
    <w:p w:rsidR="00074302" w:rsidRDefault="00F22376">
      <w:pPr>
        <w:tabs>
          <w:tab w:val="left" w:pos="1985"/>
        </w:tabs>
        <w:spacing w:after="120"/>
        <w:rPr>
          <w:rFonts w:ascii="Times New Roman" w:eastAsia="Malgun Gothic" w:hAnsi="Times New Roman" w:cs="Times New Roman"/>
          <w:b/>
          <w:sz w:val="24"/>
          <w:szCs w:val="24"/>
          <w:lang w:eastAsia="ko-KR"/>
        </w:rPr>
      </w:pPr>
      <w:r>
        <w:rPr>
          <w:rFonts w:ascii="Times New Roman" w:hAnsi="Times New Roman" w:cs="Times New Roman"/>
          <w:b/>
          <w:sz w:val="24"/>
          <w:szCs w:val="24"/>
        </w:rPr>
        <w:t>Agenda item:</w:t>
      </w:r>
      <w:r>
        <w:rPr>
          <w:rFonts w:ascii="Times New Roman" w:hAnsi="Times New Roman" w:cs="Times New Roman"/>
          <w:sz w:val="24"/>
          <w:szCs w:val="24"/>
        </w:rPr>
        <w:tab/>
      </w:r>
      <w:bookmarkStart w:id="3" w:name="Source"/>
      <w:bookmarkEnd w:id="3"/>
      <w:r>
        <w:rPr>
          <w:rFonts w:ascii="Times New Roman" w:hAnsi="Times New Roman" w:cs="Times New Roman"/>
          <w:b/>
          <w:sz w:val="24"/>
        </w:rPr>
        <w:tab/>
      </w:r>
      <w:r>
        <w:rPr>
          <w:rFonts w:ascii="Times New Roman" w:hAnsi="Times New Roman" w:cs="Times New Roman" w:hint="eastAsia"/>
          <w:b/>
          <w:sz w:val="24"/>
        </w:rPr>
        <w:t>7.2.4.1.2</w:t>
      </w:r>
    </w:p>
    <w:p w:rsidR="00074302" w:rsidRDefault="00F22376">
      <w:pPr>
        <w:tabs>
          <w:tab w:val="left" w:pos="900"/>
        </w:tabs>
        <w:spacing w:after="120"/>
        <w:rPr>
          <w:rFonts w:ascii="Times New Roman" w:hAnsi="Times New Roman" w:cs="Times New Roman"/>
          <w:b/>
          <w:sz w:val="24"/>
        </w:rPr>
      </w:pPr>
      <w:r>
        <w:rPr>
          <w:rFonts w:ascii="Times New Roman" w:hAnsi="Times New Roman" w:cs="Times New Roman"/>
          <w:b/>
          <w:sz w:val="24"/>
        </w:rPr>
        <w:t xml:space="preserve">Source: </w:t>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b/>
          <w:sz w:val="24"/>
        </w:rPr>
        <w:tab/>
      </w:r>
      <w:r>
        <w:rPr>
          <w:rFonts w:ascii="Times New Roman" w:hAnsi="Times New Roman" w:cs="Times New Roman" w:hint="eastAsia"/>
          <w:b/>
          <w:sz w:val="24"/>
        </w:rPr>
        <w:t>Xinwei</w:t>
      </w:r>
    </w:p>
    <w:bookmarkEnd w:id="2"/>
    <w:p w:rsidR="00074302" w:rsidRDefault="00F22376">
      <w:pPr>
        <w:spacing w:after="120"/>
        <w:ind w:left="2160" w:hanging="2160"/>
        <w:rPr>
          <w:rFonts w:ascii="Times New Roman" w:hAnsi="Times New Roman" w:cs="Times New Roman"/>
          <w:b/>
          <w:sz w:val="24"/>
          <w:szCs w:val="24"/>
        </w:rPr>
      </w:pPr>
      <w:r>
        <w:rPr>
          <w:rFonts w:ascii="Times New Roman" w:hAnsi="Times New Roman" w:cs="Times New Roman"/>
          <w:b/>
          <w:sz w:val="24"/>
          <w:szCs w:val="24"/>
        </w:rPr>
        <w:t xml:space="preserve">Title:       </w:t>
      </w:r>
      <w:r>
        <w:rPr>
          <w:rFonts w:ascii="Times New Roman" w:hAnsi="Times New Roman" w:cs="Times New Roman" w:hint="eastAsia"/>
          <w:b/>
          <w:sz w:val="24"/>
          <w:szCs w:val="24"/>
        </w:rPr>
        <w:t xml:space="preserve">  </w:t>
      </w:r>
      <w:r>
        <w:rPr>
          <w:rFonts w:ascii="Times New Roman" w:eastAsia="Batang" w:hAnsi="Times New Roman" w:cs="Times New Roman"/>
          <w:b/>
          <w:sz w:val="24"/>
          <w:lang w:eastAsia="ko-KR"/>
        </w:rPr>
        <w:t xml:space="preserve">Further discussion on </w:t>
      </w:r>
      <w:r>
        <w:rPr>
          <w:rFonts w:ascii="Times New Roman" w:hAnsi="Times New Roman" w:cs="Times New Roman" w:hint="eastAsia"/>
          <w:b/>
          <w:sz w:val="24"/>
        </w:rPr>
        <w:t>beamformed</w:t>
      </w:r>
      <w:r>
        <w:rPr>
          <w:rFonts w:ascii="Times New Roman" w:eastAsia="Batang" w:hAnsi="Times New Roman" w:cs="Times New Roman"/>
          <w:b/>
          <w:sz w:val="24"/>
          <w:lang w:eastAsia="ko-KR"/>
        </w:rPr>
        <w:t xml:space="preserve"> CSI-RS designs for eFD-MIMO</w:t>
      </w:r>
      <w:r>
        <w:rPr>
          <w:rFonts w:ascii="Times New Roman" w:eastAsia="Batang" w:hAnsi="Times New Roman" w:cs="Times New Roman" w:hint="eastAsia"/>
          <w:b/>
          <w:sz w:val="24"/>
          <w:lang w:eastAsia="ko-KR"/>
        </w:rPr>
        <w:t xml:space="preserve"> </w:t>
      </w:r>
    </w:p>
    <w:p w:rsidR="00074302" w:rsidRDefault="00F22376">
      <w:pPr>
        <w:pBdr>
          <w:bottom w:val="single" w:sz="12" w:space="1" w:color="auto"/>
        </w:pBdr>
        <w:tabs>
          <w:tab w:val="left" w:pos="1985"/>
        </w:tabs>
        <w:rPr>
          <w:rFonts w:ascii="Times New Roman" w:hAnsi="Times New Roman" w:cs="Times New Roman"/>
          <w:b/>
          <w:sz w:val="24"/>
        </w:rPr>
      </w:pPr>
      <w:r>
        <w:rPr>
          <w:rFonts w:ascii="Times New Roman" w:hAnsi="Times New Roman" w:cs="Times New Roman"/>
          <w:b/>
          <w:sz w:val="24"/>
        </w:rPr>
        <w:t>Document for:</w:t>
      </w:r>
      <w:r>
        <w:rPr>
          <w:rFonts w:ascii="Times New Roman" w:hAnsi="Times New Roman" w:cs="Times New Roman"/>
          <w:b/>
          <w:sz w:val="24"/>
        </w:rPr>
        <w:tab/>
      </w:r>
      <w:r>
        <w:rPr>
          <w:rFonts w:ascii="Times New Roman" w:hAnsi="Times New Roman" w:cs="Times New Roman"/>
          <w:b/>
          <w:sz w:val="24"/>
        </w:rPr>
        <w:tab/>
      </w:r>
      <w:r>
        <w:rPr>
          <w:rFonts w:ascii="Times New Roman" w:eastAsia="Batang" w:hAnsi="Times New Roman" w:cs="Times New Roman"/>
          <w:b/>
          <w:sz w:val="24"/>
          <w:lang w:eastAsia="ko-KR"/>
        </w:rPr>
        <w:t>Discussion</w:t>
      </w:r>
    </w:p>
    <w:p w:rsidR="00074302" w:rsidRDefault="00F22376">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kern w:val="28"/>
          <w:sz w:val="28"/>
          <w:szCs w:val="24"/>
          <w:lang w:eastAsia="ja-JP"/>
        </w:rPr>
        <w:t>Introduction</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I</w:t>
      </w:r>
      <w:r>
        <w:rPr>
          <w:rFonts w:ascii="Times New Roman" w:eastAsia="Arial Unicode MS" w:hAnsi="Times New Roman" w:cs="Arial"/>
          <w:sz w:val="22"/>
          <w:szCs w:val="24"/>
          <w:lang w:val="en-GB"/>
        </w:rPr>
        <w:t>n 3GPP RAN #</w:t>
      </w:r>
      <w:r>
        <w:rPr>
          <w:rFonts w:ascii="Times New Roman" w:eastAsia="Arial Unicode MS" w:hAnsi="Times New Roman" w:cs="Arial" w:hint="eastAsia"/>
          <w:sz w:val="22"/>
          <w:szCs w:val="24"/>
          <w:lang w:val="en-GB"/>
        </w:rPr>
        <w:t>71</w:t>
      </w:r>
      <w:r>
        <w:rPr>
          <w:rFonts w:ascii="Times New Roman" w:eastAsia="Arial Unicode MS" w:hAnsi="Times New Roman" w:cs="Arial"/>
          <w:sz w:val="22"/>
          <w:szCs w:val="24"/>
          <w:lang w:val="en-GB"/>
        </w:rPr>
        <w:t xml:space="preserve"> meeting, </w:t>
      </w:r>
      <w:r>
        <w:rPr>
          <w:rFonts w:ascii="Times New Roman" w:eastAsia="Arial Unicode MS" w:hAnsi="Times New Roman" w:cs="Arial" w:hint="eastAsia"/>
          <w:sz w:val="22"/>
          <w:szCs w:val="24"/>
          <w:lang w:val="en-GB"/>
        </w:rPr>
        <w:t xml:space="preserve">a new Work Item on </w:t>
      </w:r>
      <w:r>
        <w:rPr>
          <w:rFonts w:ascii="Times New Roman" w:eastAsia="Arial Unicode MS" w:hAnsi="Times New Roman" w:cs="Arial"/>
          <w:sz w:val="22"/>
          <w:szCs w:val="24"/>
          <w:lang w:val="en-GB"/>
        </w:rPr>
        <w:t xml:space="preserve">Enhancements on Full-Dimension (FD) MIMO </w:t>
      </w:r>
      <w:r>
        <w:rPr>
          <w:rFonts w:ascii="Times New Roman" w:eastAsia="Arial Unicode MS" w:hAnsi="Times New Roman" w:cs="Arial" w:hint="eastAsia"/>
          <w:sz w:val="22"/>
          <w:szCs w:val="24"/>
          <w:lang w:val="en-GB"/>
        </w:rPr>
        <w:t>was</w:t>
      </w:r>
      <w:r>
        <w:rPr>
          <w:rFonts w:ascii="Times New Roman" w:eastAsia="Arial Unicode MS" w:hAnsi="Times New Roman" w:cs="Arial"/>
          <w:sz w:val="22"/>
          <w:szCs w:val="24"/>
          <w:lang w:val="en-GB"/>
        </w:rPr>
        <w:t xml:space="preserve"> a</w:t>
      </w:r>
      <w:r>
        <w:rPr>
          <w:rFonts w:ascii="Times New Roman" w:eastAsia="Arial Unicode MS" w:hAnsi="Times New Roman" w:cs="Arial" w:hint="eastAsia"/>
          <w:sz w:val="22"/>
          <w:szCs w:val="24"/>
          <w:lang w:val="en-GB"/>
        </w:rPr>
        <w:t xml:space="preserve">pproved. According to the WID [1], one of the </w:t>
      </w:r>
      <w:r>
        <w:rPr>
          <w:rFonts w:ascii="Times New Roman" w:eastAsia="Arial Unicode MS" w:hAnsi="Times New Roman" w:cs="Arial"/>
          <w:sz w:val="22"/>
          <w:szCs w:val="24"/>
          <w:lang w:val="en-GB"/>
        </w:rPr>
        <w:t>objective</w:t>
      </w:r>
      <w:r>
        <w:rPr>
          <w:rFonts w:ascii="Times New Roman" w:eastAsia="Arial Unicode MS" w:hAnsi="Times New Roman" w:cs="Arial" w:hint="eastAsia"/>
          <w:sz w:val="22"/>
          <w:szCs w:val="24"/>
          <w:lang w:val="en-GB"/>
        </w:rPr>
        <w:t xml:space="preserve">s is </w:t>
      </w:r>
      <w:r>
        <w:rPr>
          <w:rFonts w:ascii="Times New Roman" w:eastAsia="Arial Unicode MS" w:hAnsi="Times New Roman" w:cs="Arial"/>
          <w:sz w:val="22"/>
          <w:szCs w:val="24"/>
          <w:lang w:val="en-GB"/>
        </w:rPr>
        <w:t xml:space="preserve">related to </w:t>
      </w:r>
      <w:r>
        <w:rPr>
          <w:rFonts w:ascii="Times New Roman" w:eastAsia="Arial Unicode MS" w:hAnsi="Times New Roman" w:cs="Arial" w:hint="eastAsia"/>
          <w:sz w:val="22"/>
          <w:szCs w:val="24"/>
          <w:lang w:val="en-GB"/>
        </w:rPr>
        <w:t>beamformed</w:t>
      </w:r>
      <w:r>
        <w:rPr>
          <w:rFonts w:ascii="Times New Roman" w:eastAsia="Arial Unicode MS" w:hAnsi="Times New Roman" w:cs="Arial"/>
          <w:sz w:val="22"/>
          <w:szCs w:val="24"/>
          <w:lang w:val="en-GB"/>
        </w:rPr>
        <w:t xml:space="preserve"> CSI-RS</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A</w:t>
      </w:r>
      <w:r>
        <w:rPr>
          <w:rFonts w:ascii="Times New Roman" w:eastAsia="Arial Unicode MS" w:hAnsi="Times New Roman" w:cs="Arial" w:hint="eastAsia"/>
          <w:sz w:val="22"/>
          <w:szCs w:val="24"/>
          <w:lang w:val="en-GB"/>
        </w:rPr>
        <w:t xml:space="preserve">nd during the previous meetings, some agreements are achieved as the following. </w:t>
      </w:r>
    </w:p>
    <w:p w:rsidR="00074302" w:rsidRDefault="00F22376">
      <w:pPr>
        <w:rPr>
          <w:rFonts w:ascii="Times New Roman" w:eastAsia="MS Mincho" w:hAnsi="Times New Roman" w:cs="Times New Roman"/>
          <w:i/>
          <w:sz w:val="22"/>
        </w:rPr>
      </w:pPr>
      <w:r>
        <w:rPr>
          <w:rFonts w:ascii="Times New Roman" w:eastAsia="MS Mincho" w:hAnsi="Times New Roman" w:cs="Times New Roman"/>
          <w:b/>
          <w:i/>
          <w:sz w:val="22"/>
          <w:highlight w:val="green"/>
          <w:u w:val="single"/>
        </w:rPr>
        <w:t>Agreement</w:t>
      </w:r>
      <w:r>
        <w:rPr>
          <w:rFonts w:ascii="Times New Roman" w:eastAsia="MS Mincho" w:hAnsi="Times New Roman" w:cs="Times New Roman"/>
          <w:i/>
          <w:sz w:val="22"/>
        </w:rPr>
        <w:t>:</w:t>
      </w:r>
    </w:p>
    <w:p w:rsidR="00074302" w:rsidRDefault="00F22376">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Scheme 1: Aperiodic NZP CSI-RS resource is supported in Rel-14 for Class B eMIMO-Type, where</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Only PUSCH based A-CSI reporting is supported.</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A new aperiodic CSI-RS resource allocation/configuration is defined</w:t>
      </w:r>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Without </w:t>
      </w:r>
      <w:r>
        <w:rPr>
          <w:rFonts w:ascii="Times New Roman" w:eastAsia="MS Mincho" w:hAnsi="Times New Roman" w:cs="Times New Roman"/>
          <w:i/>
          <w:iCs/>
          <w:sz w:val="22"/>
        </w:rPr>
        <w:t>Subframe_config</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Aperiodic CSI-RS transmission instance is indicated by UL-related DCI transmitted on a control channel</w:t>
      </w:r>
      <w:bookmarkStart w:id="4" w:name="OLE_LINK34"/>
      <w:bookmarkStart w:id="5" w:name="OLE_LINK33"/>
      <w:r>
        <w:rPr>
          <w:rFonts w:ascii="Times New Roman" w:eastAsia="MS Mincho" w:hAnsi="Times New Roman" w:cs="Times New Roman"/>
          <w:i/>
          <w:sz w:val="22"/>
        </w:rPr>
        <w:t xml:space="preserve"> with a CSI request field</w:t>
      </w:r>
      <w:bookmarkEnd w:id="4"/>
      <w:bookmarkEnd w:id="5"/>
      <w:r>
        <w:rPr>
          <w:rFonts w:ascii="Times New Roman" w:eastAsia="MS Mincho" w:hAnsi="Times New Roman" w:cs="Times New Roman"/>
          <w:i/>
          <w:sz w:val="22"/>
        </w:rPr>
        <w:t>:</w:t>
      </w:r>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Aperiodic CSI-RS transmission is in the same DL subframe as the </w:t>
      </w:r>
      <w:bookmarkStart w:id="6" w:name="OLE_LINK159"/>
      <w:bookmarkStart w:id="7" w:name="OLE_LINK160"/>
      <w:r>
        <w:rPr>
          <w:rFonts w:ascii="Times New Roman" w:eastAsia="MS Mincho" w:hAnsi="Times New Roman" w:cs="Times New Roman"/>
          <w:i/>
          <w:sz w:val="22"/>
        </w:rPr>
        <w:t>associated UL-related DCI</w:t>
      </w:r>
      <w:bookmarkEnd w:id="6"/>
      <w:bookmarkEnd w:id="7"/>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FFS whether or not the </w:t>
      </w:r>
      <w:bookmarkStart w:id="8" w:name="OLE_LINK157"/>
      <w:bookmarkStart w:id="9" w:name="OLE_LINK158"/>
      <w:bookmarkStart w:id="10" w:name="OLE_LINK24"/>
      <w:r>
        <w:rPr>
          <w:rFonts w:ascii="Times New Roman" w:eastAsia="MS Mincho" w:hAnsi="Times New Roman" w:cs="Times New Roman"/>
          <w:i/>
          <w:sz w:val="22"/>
        </w:rPr>
        <w:t>UE may not assume more than one aperiodic NZP CSI-RS resource</w:t>
      </w:r>
      <w:bookmarkEnd w:id="8"/>
      <w:bookmarkEnd w:id="9"/>
      <w:bookmarkEnd w:id="10"/>
      <w:r>
        <w:rPr>
          <w:rFonts w:ascii="Times New Roman" w:eastAsia="MS Mincho" w:hAnsi="Times New Roman" w:cs="Times New Roman"/>
          <w:i/>
          <w:sz w:val="22"/>
        </w:rPr>
        <w:t xml:space="preserve">. If more than one resource is allowed, FFS the </w:t>
      </w:r>
      <w:bookmarkStart w:id="11" w:name="OLE_LINK164"/>
      <w:bookmarkStart w:id="12" w:name="OLE_LINK163"/>
      <w:r>
        <w:rPr>
          <w:rFonts w:ascii="Times New Roman" w:eastAsia="MS Mincho" w:hAnsi="Times New Roman" w:cs="Times New Roman"/>
          <w:i/>
          <w:sz w:val="22"/>
        </w:rPr>
        <w:t xml:space="preserve">signaling </w:t>
      </w:r>
      <w:bookmarkEnd w:id="11"/>
      <w:bookmarkEnd w:id="12"/>
      <w:r>
        <w:rPr>
          <w:rFonts w:ascii="Times New Roman" w:eastAsia="MS Mincho" w:hAnsi="Times New Roman" w:cs="Times New Roman"/>
          <w:i/>
          <w:sz w:val="22"/>
        </w:rPr>
        <w:t>details</w:t>
      </w:r>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FFS</w:t>
      </w:r>
      <w:bookmarkStart w:id="13" w:name="OLE_LINK48"/>
      <w:bookmarkStart w:id="14" w:name="OLE_LINK43"/>
      <w:bookmarkStart w:id="15" w:name="OLE_LINK49"/>
      <w:bookmarkStart w:id="16" w:name="OLE_LINK50"/>
      <w:bookmarkStart w:id="17" w:name="OLE_LINK51"/>
      <w:bookmarkStart w:id="18" w:name="OLE_LINK44"/>
      <w:bookmarkStart w:id="19" w:name="OLE_LINK45"/>
      <w:bookmarkStart w:id="20" w:name="OLE_LINK47"/>
      <w:bookmarkStart w:id="21" w:name="OLE_LINK55"/>
      <w:bookmarkStart w:id="22" w:name="OLE_LINK58"/>
      <w:bookmarkStart w:id="23" w:name="OLE_LINK57"/>
      <w:bookmarkStart w:id="24" w:name="OLE_LINK54"/>
      <w:bookmarkStart w:id="25" w:name="OLE_LINK56"/>
      <w:bookmarkStart w:id="26" w:name="OLE_LINK53"/>
      <w:bookmarkStart w:id="27" w:name="OLE_LINK46"/>
      <w:bookmarkStart w:id="28" w:name="OLE_LINK52"/>
      <w:bookmarkStart w:id="29" w:name="OLE_LINK59"/>
      <w:bookmarkStart w:id="30" w:name="OLE_LINK61"/>
      <w:bookmarkStart w:id="31" w:name="OLE_LINK67"/>
      <w:bookmarkStart w:id="32" w:name="OLE_LINK70"/>
      <w:bookmarkStart w:id="33" w:name="OLE_LINK72"/>
      <w:bookmarkStart w:id="34" w:name="OLE_LINK69"/>
      <w:bookmarkStart w:id="35" w:name="OLE_LINK42"/>
      <w:bookmarkStart w:id="36" w:name="OLE_LINK74"/>
      <w:bookmarkStart w:id="37" w:name="OLE_LINK66"/>
      <w:bookmarkStart w:id="38" w:name="OLE_LINK68"/>
      <w:bookmarkStart w:id="39" w:name="OLE_LINK40"/>
      <w:bookmarkStart w:id="40" w:name="OLE_LINK62"/>
      <w:bookmarkStart w:id="41" w:name="OLE_LINK71"/>
      <w:bookmarkStart w:id="42" w:name="OLE_LINK64"/>
      <w:bookmarkStart w:id="43" w:name="OLE_LINK73"/>
      <w:bookmarkStart w:id="44" w:name="OLE_LINK41"/>
      <w:bookmarkStart w:id="45" w:name="OLE_LINK39"/>
      <w:bookmarkStart w:id="46" w:name="OLE_LINK25"/>
      <w:bookmarkStart w:id="47" w:name="OLE_LINK65"/>
      <w:r>
        <w:rPr>
          <w:rFonts w:ascii="Times New Roman" w:eastAsia="MS Mincho" w:hAnsi="Times New Roman" w:cs="Times New Roman"/>
          <w:i/>
          <w:sz w:val="22"/>
        </w:rPr>
        <w:t xml:space="preserve"> the number of bits for the</w:t>
      </w:r>
      <w:bookmarkStart w:id="48" w:name="OLE_LINK166"/>
      <w:bookmarkStart w:id="49" w:name="OLE_LINK165"/>
      <w:r>
        <w:rPr>
          <w:rFonts w:ascii="Times New Roman" w:eastAsia="MS Mincho" w:hAnsi="Times New Roman" w:cs="Times New Roman"/>
          <w:i/>
          <w:sz w:val="22"/>
        </w:rPr>
        <w:t xml:space="preserve"> CSI request field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The control channel can be PDCCH or EPDCCH. FFS whether or not the case of EPDCCH can be precluded or with some restrictions/relaxations</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FFS whether or not periodic CSI-RS can be additionally configured</w:t>
      </w:r>
    </w:p>
    <w:p w:rsidR="00074302" w:rsidRDefault="00F22376">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Scheme 2: For Class B eMIMO-Type, the following CSI-RS resource configuration mechanism is supported </w:t>
      </w:r>
    </w:p>
    <w:p w:rsidR="00074302" w:rsidRDefault="00F22376">
      <w:pPr>
        <w:widowControl/>
        <w:numPr>
          <w:ilvl w:val="1"/>
          <w:numId w:val="2"/>
        </w:numPr>
        <w:jc w:val="left"/>
        <w:rPr>
          <w:rFonts w:ascii="Times New Roman" w:eastAsia="MS Mincho" w:hAnsi="Times New Roman" w:cs="Times New Roman"/>
          <w:i/>
          <w:sz w:val="22"/>
        </w:rPr>
      </w:pPr>
      <w:bookmarkStart w:id="50" w:name="OLE_LINK7"/>
      <w:bookmarkStart w:id="51" w:name="OLE_LINK8"/>
      <w:r>
        <w:rPr>
          <w:rFonts w:ascii="Times New Roman" w:eastAsia="MS Mincho" w:hAnsi="Times New Roman" w:cs="Times New Roman"/>
          <w:i/>
          <w:sz w:val="22"/>
        </w:rPr>
        <w:t xml:space="preserve">A UE receives an activation/release trigger containing a choice from </w:t>
      </w:r>
      <w:bookmarkStart w:id="52" w:name="OLE_LINK6"/>
      <w:bookmarkStart w:id="53" w:name="OLE_LINK5"/>
      <w:r>
        <w:rPr>
          <w:rFonts w:ascii="Times New Roman" w:eastAsia="MS Mincho" w:hAnsi="Times New Roman" w:cs="Times New Roman"/>
          <w:i/>
          <w:sz w:val="22"/>
        </w:rPr>
        <w:t>multiple higher-layer-configured NZP CSI-RS resources for a given CSI process</w:t>
      </w:r>
      <w:bookmarkEnd w:id="50"/>
      <w:bookmarkEnd w:id="51"/>
      <w:bookmarkEnd w:id="52"/>
      <w:bookmarkEnd w:id="53"/>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Each NZP CSI-RS resource can be either periodic or, aperiodic CSI-RS resource (if scheme 1 is supported)</w:t>
      </w:r>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Details of the </w:t>
      </w:r>
      <w:bookmarkStart w:id="54" w:name="OLE_LINK11"/>
      <w:bookmarkStart w:id="55" w:name="OLE_LINK12"/>
      <w:r>
        <w:rPr>
          <w:rFonts w:ascii="Times New Roman" w:eastAsia="MS Mincho" w:hAnsi="Times New Roman" w:cs="Times New Roman"/>
          <w:i/>
          <w:sz w:val="22"/>
        </w:rPr>
        <w:t>activation/release trigger</w:t>
      </w:r>
      <w:bookmarkEnd w:id="54"/>
      <w:bookmarkEnd w:id="55"/>
      <w:r>
        <w:rPr>
          <w:rFonts w:ascii="Times New Roman" w:eastAsia="MS Mincho" w:hAnsi="Times New Roman" w:cs="Times New Roman"/>
          <w:i/>
          <w:sz w:val="22"/>
        </w:rPr>
        <w:t xml:space="preserve"> (including the set of NZP CSI-RS resource configuration parameters) are FFS</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lastRenderedPageBreak/>
        <w:t>For an activation trigger received in subframe n, the transmission of the associated NZP CSI-RS resource will start no earlier than subframe n+X where X&gt;0</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For a release trigger received in subframe n, the transmission of the associated NZP CSI-RS resource will stop after subframe n+Y where Y&gt;0</w:t>
      </w:r>
    </w:p>
    <w:p w:rsidR="00074302" w:rsidRDefault="00F22376">
      <w:pPr>
        <w:widowControl/>
        <w:numPr>
          <w:ilvl w:val="2"/>
          <w:numId w:val="2"/>
        </w:numPr>
        <w:jc w:val="left"/>
        <w:rPr>
          <w:rFonts w:ascii="Times New Roman" w:eastAsia="MS Mincho" w:hAnsi="Times New Roman" w:cs="Times New Roman"/>
          <w:i/>
          <w:sz w:val="22"/>
        </w:rPr>
      </w:pPr>
      <w:r>
        <w:rPr>
          <w:rFonts w:ascii="Times New Roman" w:eastAsia="MS Mincho" w:hAnsi="Times New Roman" w:cs="Times New Roman"/>
          <w:i/>
          <w:sz w:val="22"/>
        </w:rPr>
        <w:t>FFS the impact of</w:t>
      </w:r>
      <w:r>
        <w:rPr>
          <w:rFonts w:ascii="Times New Roman" w:eastAsia="MS Mincho" w:hAnsi="Times New Roman" w:cs="Times New Roman"/>
          <w:i/>
          <w:color w:val="FF0000"/>
          <w:sz w:val="22"/>
        </w:rPr>
        <w:t xml:space="preserve"> multi-shot c</w:t>
      </w:r>
      <w:r>
        <w:rPr>
          <w:rFonts w:ascii="Times New Roman" w:eastAsia="MS Mincho" w:hAnsi="Times New Roman" w:cs="Times New Roman"/>
          <w:i/>
          <w:sz w:val="22"/>
        </w:rPr>
        <w:t>onfiguration, if supported</w:t>
      </w:r>
    </w:p>
    <w:p w:rsidR="00074302" w:rsidRDefault="00F22376">
      <w:pPr>
        <w:widowControl/>
        <w:numPr>
          <w:ilvl w:val="1"/>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FFS </w:t>
      </w:r>
      <w:bookmarkStart w:id="56" w:name="OLE_LINK87"/>
      <w:bookmarkStart w:id="57" w:name="OLE_LINK89"/>
      <w:bookmarkStart w:id="58" w:name="OLE_LINK88"/>
      <w:r>
        <w:rPr>
          <w:rFonts w:ascii="Times New Roman" w:eastAsia="MS Mincho" w:hAnsi="Times New Roman" w:cs="Times New Roman"/>
          <w:i/>
          <w:sz w:val="22"/>
        </w:rPr>
        <w:t xml:space="preserve">whether or not there are any significant issues regarding the potential </w:t>
      </w:r>
      <w:r>
        <w:rPr>
          <w:rFonts w:ascii="Times New Roman" w:eastAsia="MS Mincho" w:hAnsi="Times New Roman" w:cs="Times New Roman"/>
          <w:i/>
          <w:color w:val="FF0000"/>
          <w:sz w:val="22"/>
        </w:rPr>
        <w:t>misalignment about activation and/or release between eNB and UE</w:t>
      </w:r>
      <w:bookmarkEnd w:id="56"/>
      <w:bookmarkEnd w:id="57"/>
      <w:bookmarkEnd w:id="58"/>
      <w:r>
        <w:rPr>
          <w:rFonts w:ascii="Times New Roman" w:eastAsia="MS Mincho" w:hAnsi="Times New Roman" w:cs="Times New Roman"/>
          <w:i/>
          <w:sz w:val="22"/>
        </w:rPr>
        <w:t>, and if so, how to address them</w:t>
      </w:r>
    </w:p>
    <w:p w:rsidR="00074302" w:rsidRDefault="00F22376">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FFS whether or not to further enhance</w:t>
      </w:r>
      <w:bookmarkStart w:id="59" w:name="OLE_LINK78"/>
      <w:bookmarkStart w:id="60" w:name="OLE_LINK77"/>
      <w:r>
        <w:rPr>
          <w:rFonts w:ascii="Times New Roman" w:eastAsia="MS Mincho" w:hAnsi="Times New Roman" w:cs="Times New Roman"/>
          <w:i/>
          <w:sz w:val="22"/>
        </w:rPr>
        <w:t xml:space="preserve"> </w:t>
      </w:r>
      <w:r>
        <w:rPr>
          <w:rFonts w:ascii="Times New Roman" w:eastAsia="MS Mincho" w:hAnsi="Times New Roman" w:cs="Times New Roman"/>
          <w:i/>
          <w:color w:val="FF0000"/>
          <w:sz w:val="22"/>
        </w:rPr>
        <w:t>rate matching for PDSCH</w:t>
      </w:r>
      <w:bookmarkEnd w:id="59"/>
      <w:bookmarkEnd w:id="60"/>
      <w:r>
        <w:rPr>
          <w:rFonts w:ascii="Times New Roman" w:eastAsia="MS Mincho" w:hAnsi="Times New Roman" w:cs="Times New Roman"/>
          <w:i/>
          <w:sz w:val="22"/>
        </w:rPr>
        <w:t xml:space="preserve">, particularly whether or not </w:t>
      </w:r>
      <w:bookmarkStart w:id="61" w:name="OLE_LINK79"/>
      <w:bookmarkStart w:id="62" w:name="OLE_LINK80"/>
      <w:r>
        <w:rPr>
          <w:rFonts w:ascii="Times New Roman" w:eastAsia="MS Mincho" w:hAnsi="Times New Roman" w:cs="Times New Roman"/>
          <w:i/>
          <w:sz w:val="22"/>
        </w:rPr>
        <w:t>aperiodic NZP CSI-RS will not have impact on PDSCH RE mapping</w:t>
      </w:r>
      <w:bookmarkEnd w:id="61"/>
      <w:bookmarkEnd w:id="62"/>
    </w:p>
    <w:p w:rsidR="00074302" w:rsidRDefault="00F22376">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 xml:space="preserve">FFS the </w:t>
      </w:r>
      <w:r>
        <w:rPr>
          <w:rFonts w:ascii="Times New Roman" w:eastAsia="MS Mincho" w:hAnsi="Times New Roman" w:cs="Times New Roman"/>
          <w:i/>
          <w:color w:val="FF0000"/>
          <w:sz w:val="22"/>
        </w:rPr>
        <w:t>QCL</w:t>
      </w:r>
      <w:r>
        <w:rPr>
          <w:rFonts w:ascii="Times New Roman" w:eastAsia="MS Mincho" w:hAnsi="Times New Roman" w:cs="Times New Roman"/>
          <w:i/>
          <w:sz w:val="22"/>
        </w:rPr>
        <w:t xml:space="preserve"> details</w:t>
      </w:r>
    </w:p>
    <w:p w:rsidR="00074302" w:rsidRDefault="00F22376">
      <w:pPr>
        <w:widowControl/>
        <w:numPr>
          <w:ilvl w:val="0"/>
          <w:numId w:val="2"/>
        </w:numPr>
        <w:jc w:val="left"/>
        <w:rPr>
          <w:rFonts w:ascii="Times New Roman" w:eastAsia="MS Mincho" w:hAnsi="Times New Roman" w:cs="Times New Roman"/>
          <w:i/>
          <w:sz w:val="22"/>
        </w:rPr>
      </w:pPr>
      <w:r>
        <w:rPr>
          <w:rFonts w:ascii="Times New Roman" w:eastAsia="MS Mincho" w:hAnsi="Times New Roman" w:cs="Times New Roman"/>
          <w:i/>
          <w:sz w:val="22"/>
        </w:rPr>
        <w:t>Down-selection between scheme 1 and scheme 2 (if any) to be discussed in RAN1#86</w:t>
      </w:r>
    </w:p>
    <w:p w:rsidR="00074302" w:rsidRDefault="00074302">
      <w:pPr>
        <w:widowControl/>
        <w:spacing w:after="120"/>
        <w:rPr>
          <w:rFonts w:ascii="Times New Roman" w:eastAsia="Arial Unicode MS" w:hAnsi="Times New Roman" w:cs="Times New Roman"/>
          <w:sz w:val="22"/>
        </w:rPr>
      </w:pP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 xml:space="preserve">In this contribution, </w:t>
      </w:r>
      <w:r>
        <w:rPr>
          <w:rFonts w:ascii="Times New Roman" w:eastAsia="Arial Unicode MS" w:hAnsi="Times New Roman" w:cs="Arial" w:hint="eastAsia"/>
          <w:sz w:val="22"/>
          <w:szCs w:val="24"/>
          <w:lang w:val="en-GB"/>
        </w:rPr>
        <w:t xml:space="preserve">we give our views on these two schemes of </w:t>
      </w:r>
      <w:r>
        <w:rPr>
          <w:rFonts w:ascii="Times New Roman" w:eastAsia="Arial Unicode MS" w:hAnsi="Times New Roman" w:cs="Arial"/>
          <w:sz w:val="22"/>
          <w:szCs w:val="24"/>
          <w:lang w:val="en-GB"/>
        </w:rPr>
        <w:t>beamformed CSI-RS enhancements</w:t>
      </w:r>
      <w:r>
        <w:rPr>
          <w:rFonts w:ascii="Times New Roman" w:eastAsia="Arial Unicode MS" w:hAnsi="Times New Roman" w:cs="Arial" w:hint="eastAsia"/>
          <w:sz w:val="22"/>
          <w:szCs w:val="24"/>
          <w:lang w:val="en-GB"/>
        </w:rPr>
        <w:t>.</w:t>
      </w:r>
    </w:p>
    <w:p w:rsidR="00074302" w:rsidRDefault="00F22376">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hAnsi="Times New Roman" w:cs="Times New Roman" w:hint="eastAsia"/>
          <w:kern w:val="28"/>
          <w:sz w:val="28"/>
          <w:szCs w:val="24"/>
        </w:rPr>
        <w:t>Discussion</w:t>
      </w:r>
    </w:p>
    <w:p w:rsidR="00074302" w:rsidRDefault="00F22376">
      <w:pPr>
        <w:widowControl/>
        <w:spacing w:after="120"/>
        <w:rPr>
          <w:rFonts w:ascii="Times New Roman" w:eastAsia="Arial Unicode MS" w:hAnsi="Times New Roman" w:cs="Arial"/>
          <w:sz w:val="22"/>
          <w:szCs w:val="24"/>
        </w:rPr>
      </w:pPr>
      <w:r>
        <w:rPr>
          <w:rFonts w:ascii="Times New Roman" w:eastAsia="Arial Unicode MS" w:hAnsi="Times New Roman" w:cs="Arial" w:hint="eastAsia"/>
          <w:sz w:val="22"/>
          <w:szCs w:val="24"/>
        </w:rPr>
        <w:t xml:space="preserve">We propose the following assumptions as the starting point of discussion. </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 xml:space="preserve">n a CSI process, </w:t>
      </w:r>
      <w:r>
        <w:rPr>
          <w:rFonts w:ascii="Times New Roman" w:eastAsia="Arial Unicode MS" w:hAnsi="Times New Roman" w:cs="Arial"/>
          <w:sz w:val="22"/>
          <w:szCs w:val="24"/>
          <w:lang w:val="en-GB"/>
        </w:rPr>
        <w:t>NZP CSI-RS</w:t>
      </w:r>
      <w:r>
        <w:rPr>
          <w:rFonts w:ascii="Times New Roman" w:eastAsia="Arial Unicode MS" w:hAnsi="Times New Roman" w:cs="Arial" w:hint="eastAsia"/>
          <w:sz w:val="22"/>
          <w:szCs w:val="24"/>
          <w:lang w:val="en-GB"/>
        </w:rPr>
        <w:t xml:space="preserve"> can be</w:t>
      </w:r>
      <w:r>
        <w:rPr>
          <w:rFonts w:ascii="Times New Roman" w:eastAsia="Arial Unicode MS" w:hAnsi="Times New Roman" w:cs="Arial" w:hint="eastAsia"/>
          <w:sz w:val="22"/>
          <w:szCs w:val="24"/>
        </w:rPr>
        <w:t xml:space="preserve"> either</w:t>
      </w:r>
      <w:r>
        <w:rPr>
          <w:rFonts w:ascii="Times New Roman" w:eastAsia="Arial Unicode MS" w:hAnsi="Times New Roman" w:cs="Arial" w:hint="eastAsia"/>
          <w:sz w:val="22"/>
          <w:szCs w:val="24"/>
          <w:lang w:val="en-GB"/>
        </w:rPr>
        <w:t xml:space="preserve"> one of two kinds of CSI-RS resource</w:t>
      </w:r>
      <w:r>
        <w:rPr>
          <w:rFonts w:ascii="Times New Roman" w:eastAsia="Arial Unicode MS" w:hAnsi="Times New Roman" w:cs="Arial" w:hint="eastAsia"/>
          <w:sz w:val="22"/>
          <w:szCs w:val="24"/>
        </w:rPr>
        <w:t xml:space="preserve">: </w:t>
      </w:r>
      <w:bookmarkStart w:id="63" w:name="OLE_LINK156"/>
      <w:bookmarkStart w:id="64" w:name="OLE_LINK155"/>
      <w:r>
        <w:rPr>
          <w:rFonts w:ascii="Times New Roman" w:eastAsia="Arial Unicode MS" w:hAnsi="Times New Roman" w:cs="Arial" w:hint="eastAsia"/>
          <w:sz w:val="22"/>
          <w:szCs w:val="24"/>
          <w:lang w:val="en-GB"/>
        </w:rPr>
        <w:t>a</w:t>
      </w:r>
      <w:r>
        <w:rPr>
          <w:rFonts w:ascii="Times New Roman" w:eastAsia="Arial Unicode MS" w:hAnsi="Times New Roman" w:cs="Arial"/>
          <w:sz w:val="22"/>
          <w:szCs w:val="24"/>
          <w:lang w:val="en-GB"/>
        </w:rPr>
        <w:t>periodic NZP CSI-RS</w:t>
      </w:r>
      <w:bookmarkEnd w:id="63"/>
      <w:bookmarkEnd w:id="64"/>
      <w:r>
        <w:rPr>
          <w:rFonts w:ascii="Times New Roman" w:eastAsia="Arial Unicode MS" w:hAnsi="Times New Roman" w:cs="Arial"/>
          <w:sz w:val="22"/>
          <w:szCs w:val="24"/>
          <w:lang w:val="en-GB"/>
        </w:rPr>
        <w:t xml:space="preserve"> resource</w:t>
      </w:r>
      <w:r>
        <w:rPr>
          <w:rFonts w:ascii="Times New Roman" w:eastAsia="Arial Unicode MS" w:hAnsi="Times New Roman" w:cs="Arial" w:hint="eastAsia"/>
          <w:sz w:val="22"/>
          <w:szCs w:val="24"/>
          <w:lang w:val="en-GB"/>
        </w:rPr>
        <w:t>, w</w:t>
      </w:r>
      <w:r>
        <w:rPr>
          <w:rFonts w:ascii="Times New Roman" w:eastAsia="Arial Unicode MS" w:hAnsi="Times New Roman" w:cs="Arial"/>
          <w:sz w:val="22"/>
          <w:szCs w:val="24"/>
          <w:lang w:val="en-GB"/>
        </w:rPr>
        <w:t xml:space="preserve">ithout </w:t>
      </w:r>
      <w:bookmarkStart w:id="65" w:name="OLE_LINK153"/>
      <w:bookmarkStart w:id="66" w:name="OLE_LINK154"/>
      <w:r>
        <w:rPr>
          <w:rFonts w:ascii="Times New Roman" w:eastAsia="Arial Unicode MS" w:hAnsi="Times New Roman" w:cs="Arial"/>
          <w:i/>
          <w:sz w:val="22"/>
          <w:szCs w:val="24"/>
          <w:lang w:val="en-GB"/>
        </w:rPr>
        <w:t>Subframe_config</w:t>
      </w:r>
      <w:bookmarkEnd w:id="65"/>
      <w:bookmarkEnd w:id="66"/>
      <w:r>
        <w:rPr>
          <w:rFonts w:ascii="Times New Roman" w:eastAsia="Arial Unicode MS" w:hAnsi="Times New Roman" w:cs="Arial" w:hint="eastAsia"/>
          <w:sz w:val="22"/>
          <w:szCs w:val="24"/>
          <w:lang w:val="en-GB"/>
        </w:rPr>
        <w:t xml:space="preserve"> configuration information; </w:t>
      </w:r>
      <w:r>
        <w:rPr>
          <w:rFonts w:ascii="Times New Roman" w:eastAsia="Arial Unicode MS" w:hAnsi="Times New Roman" w:cs="Arial" w:hint="eastAsia"/>
          <w:sz w:val="22"/>
          <w:szCs w:val="24"/>
        </w:rPr>
        <w:t>or</w:t>
      </w:r>
      <w:r>
        <w:rPr>
          <w:rFonts w:ascii="Times New Roman" w:eastAsia="Arial Unicode MS" w:hAnsi="Times New Roman" w:cs="Arial" w:hint="eastAsia"/>
          <w:sz w:val="22"/>
          <w:szCs w:val="24"/>
          <w:lang w:val="en-GB"/>
        </w:rPr>
        <w:t xml:space="preserve"> periodic NZP CSI-RS with </w:t>
      </w:r>
      <w:bookmarkStart w:id="67" w:name="OLE_LINK26"/>
      <w:r>
        <w:rPr>
          <w:rFonts w:ascii="Times New Roman" w:eastAsia="Arial Unicode MS" w:hAnsi="Times New Roman" w:cs="Arial"/>
          <w:i/>
          <w:sz w:val="22"/>
          <w:szCs w:val="24"/>
          <w:lang w:val="en-GB"/>
        </w:rPr>
        <w:t>Subframe_config</w:t>
      </w:r>
      <w:bookmarkEnd w:id="67"/>
      <w:r>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rPr>
        <w:t xml:space="preserve"> </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 xml:space="preserve">f NZP CSI-RS in a CSI process is an aperiodic NZP CSI-RS, </w:t>
      </w:r>
      <w:bookmarkStart w:id="68" w:name="OLE_LINK31"/>
      <w:bookmarkStart w:id="69" w:name="OLE_LINK32"/>
      <w:r>
        <w:rPr>
          <w:rFonts w:ascii="Times New Roman" w:eastAsia="Arial Unicode MS" w:hAnsi="Times New Roman" w:cs="Arial" w:hint="eastAsia"/>
          <w:sz w:val="22"/>
          <w:szCs w:val="24"/>
          <w:lang w:val="en-GB"/>
        </w:rPr>
        <w:t>it can only be triggered by UL-related DCI</w:t>
      </w:r>
      <w:bookmarkEnd w:id="68"/>
      <w:bookmarkEnd w:id="69"/>
      <w:r>
        <w:rPr>
          <w:rFonts w:ascii="Times New Roman" w:eastAsia="Arial Unicode MS" w:hAnsi="Times New Roman" w:cs="Arial" w:hint="eastAsia"/>
          <w:sz w:val="22"/>
          <w:szCs w:val="24"/>
          <w:lang w:val="en-GB"/>
        </w:rPr>
        <w:t xml:space="preserve"> and transmitted in the same DL subframe. </w:t>
      </w:r>
    </w:p>
    <w:p w:rsidR="00074302" w:rsidRDefault="00F22376">
      <w:pPr>
        <w:widowControl/>
        <w:spacing w:after="120"/>
        <w:rPr>
          <w:rFonts w:ascii="Times New Roman" w:eastAsia="Arial Unicode MS" w:hAnsi="Times New Roman" w:cs="Arial"/>
          <w:sz w:val="22"/>
          <w:szCs w:val="24"/>
        </w:rPr>
      </w:pPr>
      <w:bookmarkStart w:id="70" w:name="OLE_LINK29"/>
      <w:bookmarkStart w:id="71" w:name="OLE_LINK30"/>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 xml:space="preserve">f </w:t>
      </w:r>
      <w:bookmarkStart w:id="72" w:name="OLE_LINK28"/>
      <w:bookmarkStart w:id="73" w:name="OLE_LINK27"/>
      <w:r>
        <w:rPr>
          <w:rFonts w:ascii="Times New Roman" w:eastAsia="Arial Unicode MS" w:hAnsi="Times New Roman" w:cs="Arial" w:hint="eastAsia"/>
          <w:sz w:val="22"/>
          <w:szCs w:val="24"/>
          <w:lang w:val="en-GB"/>
        </w:rPr>
        <w:t xml:space="preserve">NZP CSI-RS in a CSI process is a periodic NZP CSI-RS resource and its state is </w:t>
      </w:r>
      <w:r>
        <w:rPr>
          <w:rFonts w:ascii="Times New Roman" w:eastAsia="Arial Unicode MS" w:hAnsi="Times New Roman" w:cs="Arial"/>
          <w:sz w:val="22"/>
          <w:szCs w:val="24"/>
          <w:lang w:val="en-GB"/>
        </w:rPr>
        <w:t>“</w:t>
      </w:r>
      <w:r>
        <w:rPr>
          <w:rFonts w:ascii="Times New Roman" w:eastAsia="Arial Unicode MS" w:hAnsi="Times New Roman" w:cs="Arial" w:hint="eastAsia"/>
          <w:sz w:val="22"/>
          <w:szCs w:val="24"/>
          <w:lang w:val="en-GB"/>
        </w:rPr>
        <w:t>activated</w:t>
      </w:r>
      <w:r>
        <w:rPr>
          <w:rFonts w:ascii="Times New Roman" w:eastAsia="Arial Unicode MS" w:hAnsi="Times New Roman" w:cs="Arial"/>
          <w:sz w:val="22"/>
          <w:szCs w:val="24"/>
          <w:lang w:val="en-GB"/>
        </w:rPr>
        <w:t>”</w:t>
      </w:r>
      <w:bookmarkEnd w:id="72"/>
      <w:bookmarkEnd w:id="73"/>
      <w:r>
        <w:rPr>
          <w:rFonts w:ascii="Times New Roman" w:eastAsia="Arial Unicode MS" w:hAnsi="Times New Roman" w:cs="Arial" w:hint="eastAsia"/>
          <w:sz w:val="22"/>
          <w:szCs w:val="24"/>
          <w:lang w:val="en-GB"/>
        </w:rPr>
        <w:t xml:space="preserve">, </w:t>
      </w:r>
      <w:bookmarkEnd w:id="70"/>
      <w:bookmarkEnd w:id="71"/>
      <w:r>
        <w:rPr>
          <w:rFonts w:ascii="Times New Roman" w:eastAsia="Arial Unicode MS" w:hAnsi="Times New Roman" w:cs="Arial" w:hint="eastAsia"/>
          <w:sz w:val="22"/>
          <w:szCs w:val="24"/>
          <w:lang w:val="en-GB"/>
        </w:rPr>
        <w:t>s</w:t>
      </w:r>
      <w:r>
        <w:rPr>
          <w:rFonts w:ascii="Times New Roman" w:eastAsia="Arial Unicode MS" w:hAnsi="Times New Roman" w:cs="Arial"/>
          <w:sz w:val="22"/>
          <w:szCs w:val="24"/>
          <w:lang w:val="en-GB"/>
        </w:rPr>
        <w:t>ubframe containing CSI reference signals shall satisfy</w:t>
      </w:r>
      <w:r>
        <w:rPr>
          <w:rFonts w:ascii="Times New Roman" w:eastAsia="Arial Unicode MS" w:hAnsi="Times New Roman" w:cs="Arial" w:hint="eastAsia"/>
          <w:sz w:val="22"/>
          <w:szCs w:val="24"/>
          <w:lang w:val="en-GB"/>
        </w:rPr>
        <w:t xml:space="preserve"> the configuration of </w:t>
      </w:r>
      <w:r>
        <w:rPr>
          <w:rFonts w:ascii="Times New Roman" w:eastAsia="Arial Unicode MS" w:hAnsi="Times New Roman" w:cs="Arial"/>
          <w:i/>
          <w:kern w:val="0"/>
          <w:sz w:val="22"/>
          <w:szCs w:val="24"/>
          <w:lang w:val="en-GB"/>
        </w:rPr>
        <w:t>Subframe_config</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W</w:t>
      </w:r>
      <w:r>
        <w:rPr>
          <w:rFonts w:ascii="Times New Roman" w:eastAsia="Arial Unicode MS" w:hAnsi="Times New Roman" w:cs="Arial" w:hint="eastAsia"/>
          <w:sz w:val="22"/>
          <w:szCs w:val="24"/>
          <w:lang w:val="en-GB"/>
        </w:rPr>
        <w:t>hen this NZP CSI-RS need</w:t>
      </w:r>
      <w:r>
        <w:rPr>
          <w:rFonts w:ascii="Times New Roman" w:eastAsia="Arial Unicode MS" w:hAnsi="Times New Roman" w:cs="Arial" w:hint="eastAsia"/>
          <w:sz w:val="22"/>
          <w:szCs w:val="24"/>
        </w:rPr>
        <w:t>s</w:t>
      </w:r>
      <w:r>
        <w:rPr>
          <w:rFonts w:ascii="Times New Roman" w:eastAsia="Arial Unicode MS" w:hAnsi="Times New Roman" w:cs="Arial" w:hint="eastAsia"/>
          <w:sz w:val="22"/>
          <w:szCs w:val="24"/>
          <w:lang w:val="en-GB"/>
        </w:rPr>
        <w:t xml:space="preserve"> to </w:t>
      </w:r>
      <w:r>
        <w:rPr>
          <w:rFonts w:ascii="Times New Roman" w:eastAsia="Arial Unicode MS" w:hAnsi="Times New Roman" w:cs="Arial" w:hint="eastAsia"/>
          <w:sz w:val="22"/>
          <w:szCs w:val="24"/>
        </w:rPr>
        <w:t xml:space="preserve">be </w:t>
      </w:r>
      <w:r>
        <w:rPr>
          <w:rFonts w:ascii="Times New Roman" w:eastAsia="Arial Unicode MS" w:hAnsi="Times New Roman" w:cs="Arial" w:hint="eastAsia"/>
          <w:sz w:val="22"/>
          <w:szCs w:val="24"/>
          <w:lang w:val="en-GB"/>
        </w:rPr>
        <w:t>release</w:t>
      </w:r>
      <w:r>
        <w:rPr>
          <w:rFonts w:ascii="Times New Roman" w:eastAsia="Arial Unicode MS" w:hAnsi="Times New Roman" w:cs="Arial" w:hint="eastAsia"/>
          <w:sz w:val="22"/>
          <w:szCs w:val="24"/>
        </w:rPr>
        <w:t>d</w:t>
      </w:r>
      <w:r>
        <w:rPr>
          <w:rFonts w:ascii="Times New Roman" w:eastAsia="Arial Unicode MS" w:hAnsi="Times New Roman" w:cs="Arial" w:hint="eastAsia"/>
          <w:sz w:val="22"/>
          <w:szCs w:val="24"/>
          <w:lang w:val="en-GB"/>
        </w:rPr>
        <w:t xml:space="preserve"> or </w:t>
      </w:r>
      <w:r>
        <w:rPr>
          <w:rFonts w:ascii="Times New Roman" w:eastAsia="Arial Unicode MS" w:hAnsi="Times New Roman" w:cs="Arial"/>
          <w:sz w:val="22"/>
          <w:szCs w:val="24"/>
          <w:lang w:val="en-GB"/>
        </w:rPr>
        <w:t>deactivated</w:t>
      </w:r>
      <w:r>
        <w:rPr>
          <w:rFonts w:ascii="Times New Roman" w:eastAsia="Arial Unicode MS" w:hAnsi="Times New Roman" w:cs="Arial" w:hint="eastAsia"/>
          <w:sz w:val="22"/>
          <w:szCs w:val="24"/>
          <w:lang w:val="en-GB"/>
        </w:rPr>
        <w:t xml:space="preserve">, L2 or RRC </w:t>
      </w:r>
      <w:r>
        <w:rPr>
          <w:rFonts w:ascii="Times New Roman" w:eastAsia="Arial Unicode MS" w:hAnsi="Times New Roman" w:cs="Arial"/>
          <w:sz w:val="22"/>
          <w:szCs w:val="24"/>
          <w:lang w:val="en-GB"/>
        </w:rPr>
        <w:t>signalling</w:t>
      </w:r>
      <w:r>
        <w:rPr>
          <w:rFonts w:ascii="Times New Roman" w:eastAsia="Arial Unicode MS" w:hAnsi="Times New Roman" w:cs="Arial" w:hint="eastAsia"/>
          <w:sz w:val="22"/>
          <w:szCs w:val="24"/>
          <w:lang w:val="en-GB"/>
        </w:rPr>
        <w:t xml:space="preserve"> can be used in order to </w:t>
      </w:r>
      <w:r>
        <w:rPr>
          <w:rFonts w:ascii="Times New Roman" w:eastAsia="Arial Unicode MS" w:hAnsi="Times New Roman" w:cs="Arial"/>
          <w:sz w:val="22"/>
          <w:szCs w:val="24"/>
          <w:lang w:val="en-GB"/>
        </w:rPr>
        <w:t>inform</w:t>
      </w:r>
      <w:r>
        <w:rPr>
          <w:rFonts w:ascii="Times New Roman" w:eastAsia="Arial Unicode MS" w:hAnsi="Times New Roman" w:cs="Arial" w:hint="eastAsia"/>
          <w:sz w:val="22"/>
          <w:szCs w:val="24"/>
          <w:lang w:val="en-GB"/>
        </w:rPr>
        <w:t xml:space="preserve"> UE not to receive this CSI-RS and feedback its CSI</w:t>
      </w:r>
      <w:r>
        <w:rPr>
          <w:rFonts w:ascii="Times New Roman" w:eastAsia="Arial Unicode MS" w:hAnsi="Times New Roman" w:cs="Arial" w:hint="eastAsia"/>
          <w:sz w:val="22"/>
          <w:szCs w:val="24"/>
        </w:rPr>
        <w:t>.</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rPr>
        <w:t>Legacy NZP CSI-RS could</w:t>
      </w:r>
      <w:bookmarkStart w:id="74" w:name="_GoBack"/>
      <w:bookmarkEnd w:id="74"/>
      <w:r>
        <w:rPr>
          <w:rFonts w:ascii="Times New Roman" w:eastAsia="Arial Unicode MS" w:hAnsi="Times New Roman" w:cs="Arial" w:hint="eastAsia"/>
          <w:sz w:val="22"/>
          <w:szCs w:val="24"/>
        </w:rPr>
        <w:t xml:space="preserve"> also be classified as periodic CSI-RS. But once configured, the resources should be considered as activated.</w:t>
      </w:r>
    </w:p>
    <w:p w:rsidR="00074302" w:rsidRDefault="00F22376">
      <w:pPr>
        <w:pStyle w:val="2"/>
        <w:rPr>
          <w:rFonts w:eastAsia="Arial Unicode MS"/>
          <w:lang w:val="en-GB"/>
        </w:rPr>
      </w:pPr>
      <w:bookmarkStart w:id="75" w:name="OLE_LINK38"/>
      <w:bookmarkStart w:id="76" w:name="OLE_LINK37"/>
      <w:r>
        <w:rPr>
          <w:rFonts w:eastAsia="Arial Unicode MS" w:hint="eastAsia"/>
          <w:lang w:val="en-GB"/>
        </w:rPr>
        <w:t>A</w:t>
      </w:r>
      <w:r>
        <w:rPr>
          <w:rFonts w:eastAsia="Arial Unicode MS"/>
          <w:lang w:val="en-GB"/>
        </w:rPr>
        <w:t>periodic NZP CSI-RS</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A</w:t>
      </w:r>
      <w:r>
        <w:rPr>
          <w:rFonts w:ascii="Times New Roman" w:eastAsia="Arial Unicode MS" w:hAnsi="Times New Roman" w:cs="Arial"/>
          <w:sz w:val="22"/>
          <w:szCs w:val="24"/>
          <w:lang w:val="en-GB"/>
        </w:rPr>
        <w:t>periodic NZP CSI-RS</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rPr>
        <w:t>should only support PUSCH</w:t>
      </w:r>
      <w:r>
        <w:rPr>
          <w:rFonts w:ascii="Times New Roman" w:eastAsia="Arial Unicode MS" w:hAnsi="Times New Roman" w:cs="Arial"/>
          <w:sz w:val="22"/>
          <w:szCs w:val="24"/>
          <w:lang w:val="en-GB"/>
        </w:rPr>
        <w:t xml:space="preserve"> based A-CSI reporting</w:t>
      </w:r>
      <w:r>
        <w:rPr>
          <w:rFonts w:ascii="Times New Roman" w:eastAsia="Arial Unicode MS" w:hAnsi="Times New Roman" w:cs="Arial" w:hint="eastAsia"/>
          <w:sz w:val="22"/>
          <w:szCs w:val="24"/>
        </w:rPr>
        <w:t>. A</w:t>
      </w:r>
      <w:r>
        <w:rPr>
          <w:rFonts w:ascii="Times New Roman" w:eastAsia="Arial Unicode MS" w:hAnsi="Times New Roman" w:cs="Arial" w:hint="eastAsia"/>
          <w:sz w:val="22"/>
          <w:szCs w:val="24"/>
          <w:lang w:val="en-GB"/>
        </w:rPr>
        <w:t xml:space="preserve">nd </w:t>
      </w:r>
      <w:r>
        <w:rPr>
          <w:rFonts w:ascii="Times New Roman" w:eastAsia="Arial Unicode MS" w:hAnsi="Times New Roman" w:cs="Arial"/>
          <w:sz w:val="22"/>
          <w:szCs w:val="24"/>
          <w:lang w:val="en-GB"/>
        </w:rPr>
        <w:t>transmission instance is indicated by UL-related DCI</w:t>
      </w:r>
      <w:r>
        <w:rPr>
          <w:rFonts w:ascii="Times New Roman" w:eastAsia="Arial Unicode MS" w:hAnsi="Times New Roman" w:cs="Arial" w:hint="eastAsia"/>
          <w:sz w:val="22"/>
          <w:szCs w:val="24"/>
          <w:lang w:val="en-GB"/>
        </w:rPr>
        <w:t xml:space="preserve"> with </w:t>
      </w:r>
      <w:r>
        <w:rPr>
          <w:rFonts w:ascii="Times New Roman" w:eastAsia="Arial Unicode MS" w:hAnsi="Times New Roman" w:cs="Arial"/>
          <w:sz w:val="22"/>
          <w:szCs w:val="24"/>
          <w:lang w:val="en-GB"/>
        </w:rPr>
        <w:t>the same DL subframe</w:t>
      </w:r>
      <w:r>
        <w:rPr>
          <w:rFonts w:ascii="Times New Roman" w:eastAsia="Arial Unicode MS" w:hAnsi="Times New Roman" w:cs="Arial" w:hint="eastAsia"/>
          <w:sz w:val="22"/>
          <w:szCs w:val="24"/>
          <w:lang w:val="en-GB"/>
        </w:rPr>
        <w:t xml:space="preserve">. </w:t>
      </w:r>
    </w:p>
    <w:bookmarkEnd w:id="75"/>
    <w:bookmarkEnd w:id="76"/>
    <w:p w:rsidR="00074302" w:rsidRDefault="00F22376">
      <w:pPr>
        <w:widowControl/>
        <w:spacing w:after="120"/>
        <w:rPr>
          <w:rFonts w:ascii="Times New Roman" w:eastAsia="Arial Unicode MS" w:hAnsi="Times New Roman" w:cs="Arial"/>
          <w:b/>
          <w:sz w:val="22"/>
          <w:szCs w:val="24"/>
          <w:u w:val="single"/>
          <w:lang w:val="en-GB"/>
        </w:rPr>
      </w:pPr>
      <w:r>
        <w:rPr>
          <w:rFonts w:ascii="Times New Roman" w:eastAsia="Arial Unicode MS" w:hAnsi="Times New Roman" w:cs="Arial"/>
          <w:b/>
          <w:sz w:val="22"/>
          <w:szCs w:val="24"/>
          <w:u w:val="single"/>
          <w:lang w:val="en-GB"/>
        </w:rPr>
        <w:t>O</w:t>
      </w:r>
      <w:r>
        <w:rPr>
          <w:rFonts w:ascii="Times New Roman" w:eastAsia="Arial Unicode MS" w:hAnsi="Times New Roman" w:cs="Arial" w:hint="eastAsia"/>
          <w:b/>
          <w:sz w:val="22"/>
          <w:szCs w:val="24"/>
          <w:u w:val="single"/>
          <w:lang w:val="en-GB"/>
        </w:rPr>
        <w:t xml:space="preserve">ne or more </w:t>
      </w:r>
      <w:r>
        <w:rPr>
          <w:rFonts w:ascii="Times New Roman" w:eastAsia="Arial Unicode MS" w:hAnsi="Times New Roman" w:cs="Arial"/>
          <w:b/>
          <w:kern w:val="0"/>
          <w:sz w:val="22"/>
          <w:szCs w:val="24"/>
          <w:u w:val="single"/>
          <w:lang w:val="en-GB"/>
        </w:rPr>
        <w:t>aperiodic NZP CSI-RS resource</w:t>
      </w:r>
      <w:r>
        <w:rPr>
          <w:rFonts w:ascii="Times New Roman" w:eastAsia="Arial Unicode MS" w:hAnsi="Times New Roman" w:cs="Arial" w:hint="eastAsia"/>
          <w:b/>
          <w:kern w:val="0"/>
          <w:sz w:val="22"/>
          <w:szCs w:val="24"/>
          <w:u w:val="single"/>
          <w:lang w:val="en-GB"/>
        </w:rPr>
        <w:t xml:space="preserve"> in a subframe</w:t>
      </w:r>
    </w:p>
    <w:p w:rsidR="00074302" w:rsidRDefault="00F22376">
      <w:pPr>
        <w:rPr>
          <w:rFonts w:ascii="Times New Roman" w:eastAsia="Arial Unicode MS" w:hAnsi="Times New Roman" w:cs="Arial"/>
          <w:sz w:val="22"/>
          <w:szCs w:val="24"/>
          <w:lang w:val="en-GB"/>
        </w:rPr>
      </w:pPr>
      <w:r>
        <w:rPr>
          <w:rFonts w:ascii="Times New Roman" w:eastAsia="Arial Unicode MS" w:hAnsi="Times New Roman" w:cs="Arial" w:hint="eastAsia"/>
          <w:sz w:val="22"/>
          <w:szCs w:val="24"/>
        </w:rPr>
        <w:t xml:space="preserve">The possibility should not be eliminated that multiple aperiodic NZP CSI-RS resources are configured in one subframe. When configured in DRX, it is better that UE measures as much resources as possible within the same subframe. Some may argue that novel DCI would need to be designed for RE mapping because PQI only supports indication of one ZP CSI-RS ID. </w:t>
      </w:r>
      <w:r>
        <w:rPr>
          <w:rFonts w:ascii="Times New Roman" w:eastAsia="Arial Unicode MS" w:hAnsi="Times New Roman" w:cs="Arial" w:hint="eastAsia"/>
          <w:sz w:val="22"/>
          <w:szCs w:val="24"/>
        </w:rPr>
        <w:lastRenderedPageBreak/>
        <w:t xml:space="preserve">But it is possible that ZP-CSI-RS could also be configured </w:t>
      </w:r>
      <w:r w:rsidR="00FE39D0">
        <w:rPr>
          <w:rFonts w:ascii="Times New Roman" w:eastAsia="Arial Unicode MS" w:hAnsi="Times New Roman" w:cs="Arial"/>
          <w:sz w:val="22"/>
          <w:szCs w:val="24"/>
        </w:rPr>
        <w:t>through</w:t>
      </w:r>
      <w:r>
        <w:rPr>
          <w:rFonts w:ascii="Times New Roman" w:eastAsia="Arial Unicode MS" w:hAnsi="Times New Roman" w:cs="Arial" w:hint="eastAsia"/>
          <w:sz w:val="22"/>
          <w:szCs w:val="24"/>
        </w:rPr>
        <w:t xml:space="preserve"> RRC signaling. eNB could configure the same periodic ZP-CSI-RS to multiple UEs while changing the beam directions instance by instance.</w:t>
      </w:r>
      <w:r>
        <w:rPr>
          <w:rFonts w:ascii="Times New Roman" w:eastAsia="Arial Unicode MS" w:hAnsi="Times New Roman" w:cs="Arial"/>
          <w:sz w:val="22"/>
          <w:szCs w:val="24"/>
          <w:lang w:val="en-GB"/>
        </w:rPr>
        <w:t xml:space="preserve"> </w:t>
      </w:r>
    </w:p>
    <w:p w:rsidR="00074302" w:rsidRDefault="00F22376">
      <w:pPr>
        <w:rPr>
          <w:rFonts w:ascii="Times New Roman" w:eastAsia="Arial Unicode MS" w:hAnsi="Times New Roman" w:cs="Arial"/>
          <w:b/>
          <w:i/>
          <w:sz w:val="22"/>
          <w:szCs w:val="24"/>
          <w:lang w:val="en-GB"/>
        </w:rPr>
      </w:pPr>
      <w:bookmarkStart w:id="77" w:name="OLE_LINK91"/>
      <w:bookmarkStart w:id="78" w:name="OLE_LINK90"/>
      <w:r>
        <w:rPr>
          <w:rFonts w:ascii="Times New Roman" w:eastAsia="Arial Unicode MS" w:hAnsi="Times New Roman" w:cs="Arial" w:hint="eastAsia"/>
          <w:b/>
          <w:i/>
          <w:sz w:val="22"/>
          <w:szCs w:val="24"/>
          <w:lang w:val="en-GB"/>
        </w:rPr>
        <w:t xml:space="preserve">Proposal 1: </w:t>
      </w:r>
      <w:bookmarkEnd w:id="77"/>
      <w:bookmarkEnd w:id="78"/>
      <w:r>
        <w:rPr>
          <w:rFonts w:ascii="Times New Roman" w:eastAsia="MS Mincho" w:hAnsi="Times New Roman" w:cs="Times New Roman"/>
          <w:b/>
          <w:i/>
          <w:kern w:val="0"/>
          <w:sz w:val="22"/>
        </w:rPr>
        <w:t>UE may assume more than one aperiodic NZP CSI-RS resource</w:t>
      </w:r>
      <w:r>
        <w:rPr>
          <w:rFonts w:ascii="Times New Roman" w:eastAsia="宋体" w:hAnsi="Times New Roman" w:cs="Times New Roman" w:hint="eastAsia"/>
          <w:b/>
          <w:i/>
          <w:kern w:val="0"/>
          <w:sz w:val="22"/>
        </w:rPr>
        <w:t xml:space="preserve"> within one subframe.</w:t>
      </w:r>
    </w:p>
    <w:p w:rsidR="00074302" w:rsidRDefault="00074302">
      <w:pPr>
        <w:rPr>
          <w:rFonts w:ascii="Times New Roman" w:eastAsia="Arial Unicode MS" w:hAnsi="Times New Roman" w:cs="Arial"/>
          <w:sz w:val="22"/>
          <w:szCs w:val="24"/>
          <w:lang w:val="en-GB"/>
        </w:rPr>
      </w:pPr>
    </w:p>
    <w:p w:rsidR="00074302" w:rsidRDefault="00F22376">
      <w:pPr>
        <w:widowControl/>
        <w:spacing w:after="120"/>
        <w:rPr>
          <w:rFonts w:ascii="Times New Roman" w:eastAsia="Arial Unicode MS" w:hAnsi="Times New Roman" w:cs="Arial"/>
          <w:b/>
          <w:sz w:val="22"/>
          <w:szCs w:val="24"/>
          <w:u w:val="single"/>
          <w:lang w:val="en-GB"/>
        </w:rPr>
      </w:pPr>
      <w:bookmarkStart w:id="79" w:name="OLE_LINK35"/>
      <w:bookmarkStart w:id="80" w:name="OLE_LINK36"/>
      <w:r>
        <w:rPr>
          <w:rFonts w:ascii="Times New Roman" w:eastAsia="Arial Unicode MS" w:hAnsi="Times New Roman" w:cs="Arial"/>
          <w:b/>
          <w:sz w:val="22"/>
          <w:szCs w:val="24"/>
          <w:u w:val="single"/>
          <w:lang w:val="en-GB"/>
        </w:rPr>
        <w:t>CSI request field</w:t>
      </w:r>
    </w:p>
    <w:p w:rsidR="00074302" w:rsidRDefault="00F22376">
      <w:pPr>
        <w:widowControl/>
        <w:spacing w:after="120"/>
        <w:rPr>
          <w:rFonts w:ascii="Times New Roman" w:eastAsia="Arial Unicode MS" w:hAnsi="Times New Roman" w:cs="Arial"/>
          <w:sz w:val="22"/>
          <w:szCs w:val="24"/>
        </w:rPr>
      </w:pPr>
      <w:bookmarkStart w:id="81" w:name="OLE_LINK93"/>
      <w:bookmarkStart w:id="82" w:name="OLE_LINK92"/>
      <w:bookmarkEnd w:id="79"/>
      <w:bookmarkEnd w:id="80"/>
      <w:r>
        <w:rPr>
          <w:rFonts w:ascii="Times New Roman" w:eastAsia="Arial Unicode MS" w:hAnsi="Times New Roman" w:cs="Arial" w:hint="eastAsia"/>
          <w:sz w:val="22"/>
          <w:szCs w:val="24"/>
        </w:rPr>
        <w:t>Trigger of measurement and CSI report for aperiodic CSI-RS could r</w:t>
      </w:r>
      <w:bookmarkStart w:id="83" w:name="OLE_LINK95"/>
      <w:bookmarkStart w:id="84" w:name="OLE_LINK94"/>
      <w:r>
        <w:rPr>
          <w:rFonts w:ascii="Times New Roman" w:eastAsia="Arial Unicode MS" w:hAnsi="Times New Roman" w:cs="Arial" w:hint="eastAsia"/>
          <w:sz w:val="22"/>
          <w:szCs w:val="24"/>
          <w:lang w:val="en-GB"/>
        </w:rPr>
        <w:t xml:space="preserve">euse the CSI request field for periodic NZP CSI-RS </w:t>
      </w:r>
      <w:bookmarkEnd w:id="83"/>
      <w:bookmarkEnd w:id="84"/>
      <w:r>
        <w:rPr>
          <w:rFonts w:ascii="Times New Roman" w:eastAsia="Arial Unicode MS" w:hAnsi="Times New Roman" w:cs="Arial" w:hint="eastAsia"/>
          <w:sz w:val="22"/>
          <w:szCs w:val="24"/>
          <w:lang w:val="en-GB"/>
        </w:rPr>
        <w:t xml:space="preserve">in R13, 3bit or 2bit </w:t>
      </w:r>
      <w:r>
        <w:rPr>
          <w:rFonts w:ascii="Times New Roman" w:eastAsia="Arial Unicode MS" w:hAnsi="Times New Roman" w:cs="Arial" w:hint="eastAsia"/>
          <w:sz w:val="22"/>
          <w:szCs w:val="24"/>
        </w:rPr>
        <w:t xml:space="preserve">depending </w:t>
      </w:r>
      <w:r>
        <w:rPr>
          <w:rFonts w:ascii="Times New Roman" w:eastAsia="Arial Unicode MS" w:hAnsi="Times New Roman" w:cs="Arial" w:hint="eastAsia"/>
          <w:sz w:val="22"/>
          <w:szCs w:val="24"/>
          <w:lang w:val="en-GB"/>
        </w:rPr>
        <w:t xml:space="preserve">on the numbers of CSI processes. </w:t>
      </w:r>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t can trigger CSI report for both periodic and aperiodic CSI-RS.</w:t>
      </w:r>
      <w:r>
        <w:rPr>
          <w:rFonts w:ascii="Times New Roman" w:eastAsia="Arial Unicode MS" w:hAnsi="Times New Roman" w:cs="Arial" w:hint="eastAsia"/>
          <w:sz w:val="22"/>
          <w:szCs w:val="24"/>
        </w:rPr>
        <w:t xml:space="preserve"> Aperiodic CSI-RS</w:t>
      </w:r>
      <w:r>
        <w:rPr>
          <w:rFonts w:ascii="Times New Roman" w:eastAsia="Arial Unicode MS" w:hAnsi="Times New Roman" w:cs="Arial" w:hint="eastAsia"/>
          <w:sz w:val="22"/>
          <w:szCs w:val="24"/>
          <w:lang w:val="en-GB"/>
        </w:rPr>
        <w:t xml:space="preserve"> is</w:t>
      </w:r>
      <w:r>
        <w:rPr>
          <w:rFonts w:ascii="Times New Roman" w:eastAsia="Arial Unicode MS" w:hAnsi="Times New Roman" w:cs="Arial" w:hint="eastAsia"/>
          <w:sz w:val="22"/>
          <w:szCs w:val="24"/>
        </w:rPr>
        <w:t xml:space="preserve"> also</w:t>
      </w:r>
      <w:r>
        <w:rPr>
          <w:rFonts w:ascii="Times New Roman" w:eastAsia="Arial Unicode MS" w:hAnsi="Times New Roman" w:cs="Arial" w:hint="eastAsia"/>
          <w:sz w:val="22"/>
          <w:szCs w:val="24"/>
          <w:lang w:val="en-GB"/>
        </w:rPr>
        <w:t xml:space="preserve"> transmitted in </w:t>
      </w:r>
      <w:r>
        <w:rPr>
          <w:rFonts w:ascii="Times New Roman" w:eastAsia="Arial Unicode MS" w:hAnsi="Times New Roman" w:cs="Arial" w:hint="eastAsia"/>
          <w:sz w:val="22"/>
          <w:szCs w:val="24"/>
        </w:rPr>
        <w:t>the same</w:t>
      </w:r>
      <w:r>
        <w:rPr>
          <w:rFonts w:ascii="Times New Roman" w:eastAsia="Arial Unicode MS" w:hAnsi="Times New Roman" w:cs="Arial" w:hint="eastAsia"/>
          <w:sz w:val="22"/>
          <w:szCs w:val="24"/>
          <w:lang w:val="en-GB"/>
        </w:rPr>
        <w:t xml:space="preserve"> subframe together with DCI </w:t>
      </w:r>
      <w:r>
        <w:rPr>
          <w:rFonts w:ascii="Times New Roman" w:eastAsia="Arial Unicode MS" w:hAnsi="Times New Roman" w:cs="Arial"/>
          <w:sz w:val="22"/>
          <w:szCs w:val="24"/>
          <w:lang w:val="en-GB"/>
        </w:rPr>
        <w:t>signalling</w:t>
      </w:r>
      <w:r>
        <w:rPr>
          <w:rFonts w:ascii="Times New Roman" w:eastAsia="Arial Unicode MS" w:hAnsi="Times New Roman" w:cs="Arial" w:hint="eastAsia"/>
          <w:sz w:val="22"/>
          <w:szCs w:val="24"/>
          <w:lang w:val="en-GB"/>
        </w:rPr>
        <w:t xml:space="preserve">, and UE </w:t>
      </w:r>
      <w:r>
        <w:rPr>
          <w:rFonts w:ascii="Times New Roman" w:eastAsia="Arial Unicode MS" w:hAnsi="Times New Roman" w:cs="Arial"/>
          <w:sz w:val="22"/>
          <w:szCs w:val="24"/>
          <w:lang w:val="en-GB"/>
        </w:rPr>
        <w:t xml:space="preserve">is required to update CSI for </w:t>
      </w:r>
      <w:r>
        <w:rPr>
          <w:rFonts w:ascii="Times New Roman" w:eastAsia="Arial Unicode MS" w:hAnsi="Times New Roman" w:cs="Arial" w:hint="eastAsia"/>
          <w:sz w:val="22"/>
          <w:szCs w:val="24"/>
          <w:lang w:val="en-GB"/>
        </w:rPr>
        <w:t>this</w:t>
      </w:r>
      <w:r>
        <w:rPr>
          <w:rFonts w:ascii="Times New Roman" w:eastAsia="Arial Unicode MS" w:hAnsi="Times New Roman" w:cs="Arial"/>
          <w:sz w:val="22"/>
          <w:szCs w:val="24"/>
          <w:lang w:val="en-GB"/>
        </w:rPr>
        <w:t xml:space="preserve"> CSI process</w:t>
      </w:r>
      <w:r>
        <w:rPr>
          <w:rFonts w:ascii="Times New Roman" w:eastAsia="Arial Unicode MS" w:hAnsi="Times New Roman" w:cs="Arial" w:hint="eastAsia"/>
          <w:sz w:val="22"/>
          <w:szCs w:val="24"/>
          <w:lang w:val="en-GB"/>
        </w:rPr>
        <w:t xml:space="preserve"> and feedback based on PUSCH on the </w:t>
      </w:r>
      <w:r>
        <w:rPr>
          <w:rFonts w:ascii="Times New Roman" w:eastAsia="Arial Unicode MS" w:hAnsi="Times New Roman" w:cs="Arial"/>
          <w:sz w:val="22"/>
          <w:szCs w:val="24"/>
          <w:lang w:val="en-GB"/>
        </w:rPr>
        <w:t>occasion</w:t>
      </w:r>
      <w:r>
        <w:rPr>
          <w:rFonts w:ascii="Times New Roman" w:eastAsia="Arial Unicode MS" w:hAnsi="Times New Roman" w:cs="Arial" w:hint="eastAsia"/>
          <w:sz w:val="22"/>
          <w:szCs w:val="24"/>
          <w:lang w:val="en-GB"/>
        </w:rPr>
        <w:t xml:space="preserve"> of n+k.</w:t>
      </w:r>
    </w:p>
    <w:p w:rsidR="00074302" w:rsidRDefault="00F22376">
      <w:pPr>
        <w:widowControl/>
        <w:spacing w:after="120"/>
        <w:rPr>
          <w:rFonts w:ascii="Times New Roman" w:eastAsia="Arial Unicode MS" w:hAnsi="Times New Roman" w:cs="Arial"/>
          <w:sz w:val="22"/>
          <w:szCs w:val="24"/>
        </w:rPr>
      </w:pPr>
      <w:r>
        <w:rPr>
          <w:rFonts w:ascii="Times New Roman" w:eastAsia="Arial Unicode MS" w:hAnsi="Times New Roman" w:cs="Arial" w:hint="eastAsia"/>
          <w:sz w:val="22"/>
          <w:szCs w:val="24"/>
        </w:rPr>
        <w:t>For periodic ones, UE could just follow the legacy behavior.</w:t>
      </w:r>
    </w:p>
    <w:bookmarkEnd w:id="81"/>
    <w:bookmarkEnd w:id="82"/>
    <w:p w:rsidR="00074302" w:rsidRDefault="00074302">
      <w:pPr>
        <w:widowControl/>
        <w:spacing w:after="120"/>
        <w:rPr>
          <w:rFonts w:ascii="Times New Roman" w:eastAsia="Arial Unicode MS" w:hAnsi="Times New Roman" w:cs="Arial"/>
          <w:sz w:val="22"/>
          <w:szCs w:val="24"/>
          <w:lang w:val="en-GB"/>
        </w:rPr>
      </w:pPr>
    </w:p>
    <w:p w:rsidR="00074302" w:rsidRDefault="00F22376" w:rsidP="00074302">
      <w:pPr>
        <w:widowControl/>
        <w:numPr>
          <w:ilvl w:val="0"/>
          <w:numId w:val="3"/>
        </w:numPr>
        <w:spacing w:after="120"/>
        <w:rPr>
          <w:rFonts w:ascii="Times New Roman" w:hAnsi="Times New Roman" w:cs="Arial"/>
          <w:i/>
          <w:sz w:val="22"/>
          <w:szCs w:val="24"/>
          <w:lang w:val="en-GB"/>
        </w:rPr>
      </w:pPr>
      <w:r>
        <w:rPr>
          <w:rFonts w:ascii="Times New Roman" w:eastAsia="Arial Unicode MS" w:hAnsi="Times New Roman" w:cs="Arial" w:hint="eastAsia"/>
          <w:b/>
          <w:i/>
          <w:sz w:val="22"/>
          <w:szCs w:val="24"/>
          <w:lang w:val="en-GB"/>
        </w:rPr>
        <w:t>Pro</w:t>
      </w:r>
      <w:r w:rsidR="00074302" w:rsidRPr="00074302">
        <w:rPr>
          <w:rFonts w:ascii="Times New Roman" w:hAnsi="Times New Roman" w:cs="Times New Roman"/>
          <w:b/>
          <w:i/>
          <w:sz w:val="22"/>
          <w:lang w:val="en-GB"/>
        </w:rPr>
        <w:t xml:space="preserve">posal 2: </w:t>
      </w:r>
      <w:r w:rsidR="00074302" w:rsidRPr="00074302">
        <w:rPr>
          <w:rFonts w:ascii="Times New Roman" w:hAnsi="Times New Roman" w:cs="Times New Roman"/>
          <w:b/>
          <w:i/>
          <w:sz w:val="22"/>
        </w:rPr>
        <w:t>Trigger of measurement and CSI report for aperiodic CSI-RS could r</w:t>
      </w:r>
      <w:r w:rsidR="00074302" w:rsidRPr="00074302">
        <w:rPr>
          <w:rFonts w:ascii="Times New Roman" w:hAnsi="Times New Roman" w:cs="Times New Roman"/>
          <w:b/>
          <w:i/>
          <w:sz w:val="22"/>
          <w:lang w:val="en-GB"/>
        </w:rPr>
        <w:t>euse the CSI request field for periodic NZP CSI-RS in R13</w:t>
      </w:r>
    </w:p>
    <w:p w:rsidR="00074302" w:rsidRDefault="00F22376">
      <w:pPr>
        <w:pStyle w:val="2"/>
        <w:rPr>
          <w:rFonts w:eastAsia="Arial Unicode MS"/>
          <w:lang w:val="en-GB"/>
        </w:rPr>
      </w:pPr>
      <w:r>
        <w:rPr>
          <w:rFonts w:eastAsia="Arial Unicode MS" w:hint="eastAsia"/>
          <w:lang w:val="en-GB"/>
        </w:rPr>
        <w:t>P</w:t>
      </w:r>
      <w:r>
        <w:rPr>
          <w:rFonts w:eastAsia="Arial Unicode MS"/>
          <w:lang w:val="en-GB"/>
        </w:rPr>
        <w:t>eriodic NZP CSI-RS</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O</w:t>
      </w:r>
      <w:r>
        <w:rPr>
          <w:rFonts w:ascii="Times New Roman" w:eastAsia="Arial Unicode MS" w:hAnsi="Times New Roman" w:cs="Arial" w:hint="eastAsia"/>
          <w:sz w:val="22"/>
          <w:szCs w:val="24"/>
          <w:lang w:val="en-GB"/>
        </w:rPr>
        <w:t xml:space="preserve">ne CSI process can be configured multiple periodic NZP CSI-RS. </w:t>
      </w:r>
      <w:r>
        <w:rPr>
          <w:rFonts w:ascii="Times New Roman" w:eastAsia="Arial Unicode MS" w:hAnsi="Times New Roman" w:cs="Arial"/>
          <w:sz w:val="22"/>
          <w:szCs w:val="24"/>
          <w:lang w:val="en-GB"/>
        </w:rPr>
        <w:t xml:space="preserve">A UE receives an activation/release trigger containing a choice from multiple higher-layer-configured </w:t>
      </w:r>
      <w:bookmarkStart w:id="85" w:name="OLE_LINK10"/>
      <w:bookmarkStart w:id="86" w:name="OLE_LINK9"/>
      <w:r>
        <w:rPr>
          <w:rFonts w:ascii="Times New Roman" w:eastAsia="Arial Unicode MS" w:hAnsi="Times New Roman" w:cs="Arial"/>
          <w:sz w:val="22"/>
          <w:szCs w:val="24"/>
          <w:lang w:val="en-GB"/>
        </w:rPr>
        <w:t>NZP CSI-RS</w:t>
      </w:r>
      <w:bookmarkEnd w:id="85"/>
      <w:bookmarkEnd w:id="86"/>
      <w:r>
        <w:rPr>
          <w:rFonts w:ascii="Times New Roman" w:eastAsia="Arial Unicode MS" w:hAnsi="Times New Roman" w:cs="Arial"/>
          <w:sz w:val="22"/>
          <w:szCs w:val="24"/>
          <w:lang w:val="en-GB"/>
        </w:rPr>
        <w:t xml:space="preserve"> resources for a given CSI process</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rPr>
        <w:t>through which the activated/deactivated state of CSI-RS resources is changed accordingly.</w:t>
      </w:r>
      <w:r>
        <w:rPr>
          <w:rFonts w:ascii="Times New Roman" w:eastAsia="Arial Unicode MS" w:hAnsi="Times New Roman" w:cs="Arial" w:hint="eastAsia"/>
          <w:sz w:val="22"/>
          <w:szCs w:val="24"/>
          <w:lang w:val="en-GB"/>
        </w:rPr>
        <w:t xml:space="preserve">. </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W</w:t>
      </w:r>
      <w:r>
        <w:rPr>
          <w:rFonts w:ascii="Times New Roman" w:eastAsia="Arial Unicode MS" w:hAnsi="Times New Roman" w:cs="Arial" w:hint="eastAsia"/>
          <w:sz w:val="22"/>
          <w:szCs w:val="24"/>
          <w:lang w:val="en-GB"/>
        </w:rPr>
        <w:t xml:space="preserve">e suggest </w:t>
      </w:r>
      <w:bookmarkStart w:id="87" w:name="OLE_LINK4"/>
      <w:bookmarkStart w:id="88" w:name="OLE_LINK13"/>
      <w:r>
        <w:rPr>
          <w:rFonts w:ascii="Times New Roman" w:eastAsia="Arial Unicode MS" w:hAnsi="Times New Roman" w:cs="Arial" w:hint="eastAsia"/>
          <w:sz w:val="22"/>
          <w:szCs w:val="24"/>
          <w:lang w:val="en-GB"/>
        </w:rPr>
        <w:t>periodic NZP CSI-RS is configured by</w:t>
      </w:r>
      <w:r>
        <w:rPr>
          <w:rFonts w:ascii="Times New Roman" w:eastAsia="Arial Unicode MS" w:hAnsi="Times New Roman" w:cs="Arial" w:hint="eastAsia"/>
          <w:sz w:val="22"/>
          <w:szCs w:val="24"/>
        </w:rPr>
        <w:t xml:space="preserve"> </w:t>
      </w:r>
      <w:r>
        <w:rPr>
          <w:rFonts w:ascii="Times New Roman" w:eastAsia="Arial Unicode MS" w:hAnsi="Times New Roman" w:cs="Arial" w:hint="eastAsia"/>
          <w:sz w:val="22"/>
          <w:szCs w:val="24"/>
          <w:lang w:val="en-GB"/>
        </w:rPr>
        <w:t xml:space="preserve">L2 </w:t>
      </w:r>
      <w:bookmarkEnd w:id="87"/>
      <w:bookmarkEnd w:id="88"/>
      <w:r>
        <w:rPr>
          <w:rFonts w:ascii="Times New Roman" w:eastAsia="Arial Unicode MS" w:hAnsi="Times New Roman" w:cs="Arial"/>
          <w:sz w:val="22"/>
          <w:szCs w:val="24"/>
          <w:lang w:val="en-GB"/>
        </w:rPr>
        <w:t>signalling</w:t>
      </w:r>
      <w:r>
        <w:rPr>
          <w:rFonts w:ascii="Times New Roman" w:eastAsia="Arial Unicode MS" w:hAnsi="Times New Roman" w:cs="Arial" w:hint="eastAsia"/>
          <w:sz w:val="22"/>
          <w:szCs w:val="24"/>
          <w:lang w:val="en-GB"/>
        </w:rPr>
        <w:t xml:space="preserve">, not using DCI </w:t>
      </w:r>
      <w:r>
        <w:rPr>
          <w:rFonts w:ascii="Times New Roman" w:eastAsia="Arial Unicode MS" w:hAnsi="Times New Roman" w:cs="Arial"/>
          <w:sz w:val="22"/>
          <w:szCs w:val="24"/>
          <w:lang w:val="en-GB"/>
        </w:rPr>
        <w:t>signalling</w:t>
      </w:r>
      <w:r>
        <w:rPr>
          <w:rFonts w:ascii="Times New Roman" w:eastAsia="Arial Unicode MS" w:hAnsi="Times New Roman" w:cs="Arial" w:hint="eastAsia"/>
          <w:sz w:val="22"/>
          <w:szCs w:val="24"/>
          <w:lang w:val="en-GB"/>
        </w:rPr>
        <w:t xml:space="preserve">. </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F</w:t>
      </w:r>
      <w:r>
        <w:rPr>
          <w:rFonts w:ascii="Times New Roman" w:eastAsia="Arial Unicode MS" w:hAnsi="Times New Roman" w:cs="Arial" w:hint="eastAsia"/>
          <w:sz w:val="22"/>
          <w:szCs w:val="24"/>
          <w:lang w:val="en-GB"/>
        </w:rPr>
        <w:t xml:space="preserve">irstly, DCI signalling may produce </w:t>
      </w:r>
      <w:r>
        <w:rPr>
          <w:rFonts w:ascii="Times New Roman" w:eastAsia="Arial Unicode MS" w:hAnsi="Times New Roman" w:cs="Arial"/>
          <w:sz w:val="22"/>
          <w:szCs w:val="24"/>
          <w:lang w:val="en-GB"/>
        </w:rPr>
        <w:t xml:space="preserve">misalignment about activation and/or release between eNB and UE </w:t>
      </w:r>
      <w:r>
        <w:rPr>
          <w:rFonts w:ascii="Times New Roman" w:eastAsia="Arial Unicode MS" w:hAnsi="Times New Roman" w:cs="Arial" w:hint="eastAsia"/>
          <w:sz w:val="22"/>
          <w:szCs w:val="24"/>
        </w:rPr>
        <w:t>due to PDCCH detection error</w:t>
      </w:r>
      <w:r>
        <w:rPr>
          <w:rFonts w:ascii="Times New Roman" w:eastAsia="Arial Unicode MS" w:hAnsi="Times New Roman" w:cs="Arial"/>
          <w:sz w:val="22"/>
          <w:szCs w:val="24"/>
          <w:lang w:val="en-GB"/>
        </w:rPr>
        <w:t xml:space="preserve">. For example, </w:t>
      </w:r>
      <w:r>
        <w:rPr>
          <w:rFonts w:ascii="Times New Roman" w:eastAsia="Arial Unicode MS" w:hAnsi="Times New Roman" w:cs="Arial" w:hint="eastAsia"/>
          <w:sz w:val="22"/>
          <w:szCs w:val="24"/>
          <w:lang w:val="en-GB"/>
        </w:rPr>
        <w:t xml:space="preserve">if periodic NZP CSI-RS release is missed by UE, the UE still reports CSI for this periodic CSI-RS on the configured </w:t>
      </w:r>
      <w:r>
        <w:rPr>
          <w:rFonts w:ascii="Times New Roman" w:eastAsia="Arial Unicode MS" w:hAnsi="Times New Roman" w:cs="Arial"/>
          <w:sz w:val="22"/>
          <w:szCs w:val="24"/>
          <w:lang w:val="en-GB"/>
        </w:rPr>
        <w:t>occasion</w:t>
      </w:r>
      <w:r>
        <w:rPr>
          <w:rFonts w:ascii="Times New Roman" w:eastAsia="Arial Unicode MS" w:hAnsi="Times New Roman" w:cs="Arial" w:hint="eastAsia"/>
          <w:sz w:val="22"/>
          <w:szCs w:val="24"/>
          <w:lang w:val="en-GB"/>
        </w:rPr>
        <w:t xml:space="preserve">s with poor/wrong CQI. </w:t>
      </w:r>
      <w:r>
        <w:rPr>
          <w:rFonts w:ascii="Times New Roman" w:eastAsia="Arial Unicode MS" w:hAnsi="Times New Roman" w:cs="Arial"/>
          <w:sz w:val="22"/>
          <w:szCs w:val="24"/>
          <w:lang w:val="en-GB"/>
        </w:rPr>
        <w:t>A</w:t>
      </w:r>
      <w:r>
        <w:rPr>
          <w:rFonts w:ascii="Times New Roman" w:eastAsia="Arial Unicode MS" w:hAnsi="Times New Roman" w:cs="Arial" w:hint="eastAsia"/>
          <w:sz w:val="22"/>
          <w:szCs w:val="24"/>
          <w:lang w:val="en-GB"/>
        </w:rPr>
        <w:t>t the same time, eNB no longer receive this CSI feedback with the assumption of</w:t>
      </w:r>
      <w:r>
        <w:rPr>
          <w:rFonts w:ascii="Times New Roman" w:eastAsia="Arial Unicode MS" w:hAnsi="Times New Roman" w:cs="Arial" w:hint="eastAsia"/>
          <w:sz w:val="22"/>
          <w:szCs w:val="24"/>
        </w:rPr>
        <w:t xml:space="preserve"> DCI correctly transmitted</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S</w:t>
      </w:r>
      <w:r>
        <w:rPr>
          <w:rFonts w:ascii="Times New Roman" w:eastAsia="Arial Unicode MS" w:hAnsi="Times New Roman" w:cs="Arial" w:hint="eastAsia"/>
          <w:sz w:val="22"/>
          <w:szCs w:val="24"/>
          <w:lang w:val="en-GB"/>
        </w:rPr>
        <w:t>o UE and eNB would</w:t>
      </w:r>
      <w:r>
        <w:rPr>
          <w:rFonts w:ascii="Times New Roman" w:eastAsia="Arial Unicode MS" w:hAnsi="Times New Roman" w:cs="Arial" w:hint="eastAsia"/>
          <w:sz w:val="22"/>
          <w:szCs w:val="24"/>
        </w:rPr>
        <w:t xml:space="preserve"> be</w:t>
      </w:r>
      <w:r>
        <w:rPr>
          <w:rFonts w:ascii="Times New Roman" w:eastAsia="Arial Unicode MS" w:hAnsi="Times New Roman" w:cs="Arial" w:hint="eastAsia"/>
          <w:sz w:val="22"/>
          <w:szCs w:val="24"/>
          <w:lang w:val="en-GB"/>
        </w:rPr>
        <w:t xml:space="preserve"> in </w:t>
      </w:r>
      <w:r>
        <w:rPr>
          <w:rFonts w:ascii="Times New Roman" w:eastAsia="Arial Unicode MS" w:hAnsi="Times New Roman" w:cs="Arial"/>
          <w:sz w:val="22"/>
          <w:szCs w:val="24"/>
          <w:lang w:val="en-GB"/>
        </w:rPr>
        <w:t>misalignment</w:t>
      </w:r>
      <w:r>
        <w:rPr>
          <w:rFonts w:ascii="Times New Roman" w:eastAsia="Arial Unicode MS" w:hAnsi="Times New Roman" w:cs="Arial" w:hint="eastAsia"/>
          <w:sz w:val="22"/>
          <w:szCs w:val="24"/>
          <w:lang w:val="en-GB"/>
        </w:rPr>
        <w:t xml:space="preserve"> and </w:t>
      </w:r>
      <w:r>
        <w:rPr>
          <w:rFonts w:ascii="Times New Roman" w:eastAsia="Arial Unicode MS" w:hAnsi="Times New Roman" w:cs="Arial"/>
          <w:sz w:val="22"/>
          <w:szCs w:val="24"/>
          <w:lang w:val="en-GB"/>
        </w:rPr>
        <w:t>result in</w:t>
      </w:r>
      <w:r>
        <w:rPr>
          <w:rFonts w:ascii="Times New Roman" w:eastAsia="Arial Unicode MS" w:hAnsi="Times New Roman" w:cs="Arial" w:hint="eastAsia"/>
          <w:sz w:val="22"/>
          <w:szCs w:val="24"/>
        </w:rPr>
        <w:t xml:space="preserve"> large amount of power consumption and interference to other UEs.</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rPr>
        <w:t>L2 signaling is well protected through HARQ procedure</w:t>
      </w:r>
      <w:r>
        <w:rPr>
          <w:rFonts w:ascii="Times New Roman" w:eastAsia="Arial Unicode MS" w:hAnsi="Times New Roman" w:cs="Arial"/>
          <w:sz w:val="22"/>
          <w:szCs w:val="24"/>
          <w:lang w:val="en-GB"/>
        </w:rPr>
        <w:t>.</w:t>
      </w:r>
      <w:r>
        <w:rPr>
          <w:rFonts w:ascii="Times New Roman" w:eastAsia="Arial Unicode MS" w:hAnsi="Times New Roman" w:cs="Arial" w:hint="eastAsia"/>
          <w:sz w:val="22"/>
          <w:szCs w:val="24"/>
        </w:rPr>
        <w:t xml:space="preserve"> It doesn</w:t>
      </w:r>
      <w:r>
        <w:rPr>
          <w:rFonts w:ascii="Times New Roman" w:eastAsia="Arial Unicode MS" w:hAnsi="Times New Roman" w:cs="Arial"/>
          <w:sz w:val="22"/>
          <w:szCs w:val="24"/>
        </w:rPr>
        <w:t>’</w:t>
      </w:r>
      <w:r>
        <w:rPr>
          <w:rFonts w:ascii="Times New Roman" w:eastAsia="Arial Unicode MS" w:hAnsi="Times New Roman" w:cs="Arial" w:hint="eastAsia"/>
          <w:sz w:val="22"/>
          <w:szCs w:val="24"/>
        </w:rPr>
        <w:t xml:space="preserve">t have above misalignment problem due to erroneous detection. Timing between transmission of L2 signally and its corresponding ACK/NACK is clearly defined in current spec, thus eNB could start CSI-RS transmission   </w:t>
      </w:r>
    </w:p>
    <w:p w:rsidR="00074302" w:rsidRDefault="00F22376">
      <w:pPr>
        <w:widowControl/>
        <w:spacing w:after="120"/>
        <w:rPr>
          <w:rFonts w:ascii="Times New Roman" w:eastAsia="Arial Unicode MS" w:hAnsi="Times New Roman" w:cs="Arial"/>
          <w:b/>
          <w:i/>
          <w:sz w:val="22"/>
          <w:szCs w:val="24"/>
          <w:lang w:val="en-GB"/>
        </w:rPr>
      </w:pPr>
      <w:bookmarkStart w:id="89" w:name="OLE_LINK83"/>
      <w:bookmarkStart w:id="90" w:name="OLE_LINK84"/>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3</w:t>
      </w:r>
      <w:r>
        <w:rPr>
          <w:rFonts w:ascii="Times New Roman" w:eastAsia="Arial Unicode MS" w:hAnsi="Times New Roman" w:cs="Arial"/>
          <w:b/>
          <w:i/>
          <w:sz w:val="22"/>
          <w:szCs w:val="24"/>
          <w:lang w:val="en-GB"/>
        </w:rPr>
        <w:t>:</w:t>
      </w:r>
      <w:r>
        <w:rPr>
          <w:rFonts w:ascii="Times New Roman" w:eastAsia="Arial Unicode MS" w:hAnsi="Times New Roman" w:cs="Arial" w:hint="eastAsia"/>
          <w:b/>
          <w:i/>
          <w:sz w:val="22"/>
          <w:szCs w:val="24"/>
          <w:lang w:val="en-GB"/>
        </w:rPr>
        <w:t xml:space="preserve"> </w:t>
      </w:r>
      <w:bookmarkEnd w:id="89"/>
      <w:bookmarkEnd w:id="90"/>
      <w:r>
        <w:rPr>
          <w:rFonts w:ascii="Times New Roman" w:eastAsia="Arial Unicode MS" w:hAnsi="Times New Roman" w:cs="Arial" w:hint="eastAsia"/>
          <w:b/>
          <w:i/>
          <w:sz w:val="22"/>
          <w:szCs w:val="24"/>
        </w:rPr>
        <w:t xml:space="preserve">If periodic CSI-RS is going to be supported, then </w:t>
      </w:r>
      <w:r>
        <w:rPr>
          <w:rFonts w:ascii="Times New Roman" w:eastAsia="Arial Unicode MS" w:hAnsi="Times New Roman" w:cs="Arial"/>
          <w:b/>
          <w:i/>
          <w:sz w:val="22"/>
          <w:szCs w:val="24"/>
          <w:lang w:val="en-GB"/>
        </w:rPr>
        <w:t>L2 signalling</w:t>
      </w:r>
      <w:r>
        <w:rPr>
          <w:rFonts w:ascii="Times New Roman" w:eastAsia="Arial Unicode MS" w:hAnsi="Times New Roman" w:cs="Arial" w:hint="eastAsia"/>
          <w:b/>
          <w:i/>
          <w:sz w:val="22"/>
          <w:szCs w:val="24"/>
        </w:rPr>
        <w:t xml:space="preserve"> </w:t>
      </w:r>
      <w:r w:rsidR="009F2A6F">
        <w:rPr>
          <w:rFonts w:ascii="Times New Roman" w:eastAsia="Arial Unicode MS" w:hAnsi="Times New Roman" w:cs="Arial"/>
          <w:b/>
          <w:i/>
          <w:sz w:val="22"/>
          <w:szCs w:val="24"/>
        </w:rPr>
        <w:t>should</w:t>
      </w:r>
      <w:r>
        <w:rPr>
          <w:rFonts w:ascii="Times New Roman" w:eastAsia="Arial Unicode MS" w:hAnsi="Times New Roman" w:cs="Arial" w:hint="eastAsia"/>
          <w:b/>
          <w:i/>
          <w:sz w:val="22"/>
          <w:szCs w:val="24"/>
        </w:rPr>
        <w:t xml:space="preserve"> be designed for </w:t>
      </w:r>
      <w:r>
        <w:rPr>
          <w:rFonts w:ascii="Times New Roman" w:eastAsia="Arial Unicode MS" w:hAnsi="Times New Roman" w:cs="Arial" w:hint="eastAsia"/>
          <w:b/>
          <w:i/>
          <w:sz w:val="22"/>
          <w:szCs w:val="24"/>
          <w:lang w:val="en-GB"/>
        </w:rPr>
        <w:t>a</w:t>
      </w:r>
      <w:r>
        <w:rPr>
          <w:rFonts w:ascii="Times New Roman" w:eastAsia="Arial Unicode MS" w:hAnsi="Times New Roman" w:cs="Arial"/>
          <w:b/>
          <w:i/>
          <w:sz w:val="22"/>
          <w:szCs w:val="24"/>
          <w:lang w:val="en-GB"/>
        </w:rPr>
        <w:t xml:space="preserve">ctivation/release </w:t>
      </w:r>
      <w:r>
        <w:rPr>
          <w:rFonts w:ascii="Times New Roman" w:eastAsia="Arial Unicode MS" w:hAnsi="Times New Roman" w:cs="Arial" w:hint="eastAsia"/>
          <w:b/>
          <w:i/>
          <w:sz w:val="22"/>
          <w:szCs w:val="24"/>
          <w:lang w:val="en-GB"/>
        </w:rPr>
        <w:t>trigger</w:t>
      </w:r>
      <w:r>
        <w:rPr>
          <w:rFonts w:ascii="Times New Roman" w:eastAsia="Arial Unicode MS" w:hAnsi="Times New Roman" w:cs="Arial" w:hint="eastAsia"/>
          <w:b/>
          <w:i/>
          <w:sz w:val="22"/>
          <w:szCs w:val="24"/>
        </w:rPr>
        <w:t>.</w:t>
      </w:r>
    </w:p>
    <w:p w:rsidR="00074302" w:rsidRDefault="00F22376">
      <w:pPr>
        <w:pStyle w:val="2"/>
        <w:rPr>
          <w:rFonts w:eastAsia="Arial Unicode MS"/>
          <w:lang w:val="en-GB"/>
        </w:rPr>
      </w:pPr>
      <w:r>
        <w:rPr>
          <w:rFonts w:eastAsia="Arial Unicode MS" w:hint="eastAsia"/>
          <w:lang w:val="en-GB"/>
        </w:rPr>
        <w:lastRenderedPageBreak/>
        <w:t>PDSCH R</w:t>
      </w:r>
      <w:r>
        <w:rPr>
          <w:rFonts w:eastAsia="Arial Unicode MS"/>
          <w:lang w:val="en-GB"/>
        </w:rPr>
        <w:t>E mapping</w:t>
      </w:r>
    </w:p>
    <w:p w:rsidR="00074302" w:rsidRDefault="00F22376">
      <w:pPr>
        <w:widowControl/>
        <w:spacing w:after="120"/>
        <w:rPr>
          <w:rFonts w:ascii="Times New Roman" w:eastAsia="Arial Unicode MS" w:hAnsi="Times New Roman" w:cs="Arial"/>
          <w:sz w:val="22"/>
          <w:szCs w:val="24"/>
          <w:lang w:val="en-GB"/>
        </w:rPr>
      </w:pPr>
      <w:bookmarkStart w:id="91" w:name="OLE_LINK76"/>
      <w:bookmarkStart w:id="92" w:name="OLE_LINK75"/>
      <w:r>
        <w:rPr>
          <w:rFonts w:ascii="Times New Roman" w:eastAsia="Arial Unicode MS" w:hAnsi="Times New Roman" w:cs="Arial" w:hint="eastAsia"/>
          <w:sz w:val="22"/>
          <w:szCs w:val="24"/>
        </w:rPr>
        <w:t xml:space="preserve">Another </w:t>
      </w:r>
      <w:r>
        <w:rPr>
          <w:rFonts w:ascii="Times New Roman" w:eastAsia="Arial Unicode MS" w:hAnsi="Times New Roman" w:cs="Arial" w:hint="eastAsia"/>
          <w:sz w:val="22"/>
          <w:szCs w:val="24"/>
          <w:lang w:val="en-GB"/>
        </w:rPr>
        <w:t xml:space="preserve">open </w:t>
      </w:r>
      <w:r>
        <w:rPr>
          <w:rFonts w:ascii="Times New Roman" w:eastAsia="Arial Unicode MS" w:hAnsi="Times New Roman" w:cs="Arial"/>
          <w:sz w:val="22"/>
          <w:szCs w:val="24"/>
          <w:lang w:val="en-GB"/>
        </w:rPr>
        <w:t xml:space="preserve">issue </w:t>
      </w:r>
      <w:r>
        <w:rPr>
          <w:rFonts w:ascii="Times New Roman" w:eastAsia="Arial Unicode MS" w:hAnsi="Times New Roman" w:cs="Arial" w:hint="eastAsia"/>
          <w:sz w:val="22"/>
          <w:szCs w:val="24"/>
          <w:lang w:val="en-GB"/>
        </w:rPr>
        <w:t xml:space="preserve">is </w:t>
      </w:r>
      <w:r>
        <w:rPr>
          <w:rFonts w:ascii="Times New Roman" w:eastAsia="Arial Unicode MS" w:hAnsi="Times New Roman" w:cs="Arial"/>
          <w:sz w:val="22"/>
          <w:szCs w:val="24"/>
          <w:lang w:val="en-GB"/>
        </w:rPr>
        <w:t>PDSCH RE mapping in</w:t>
      </w:r>
      <w:r>
        <w:rPr>
          <w:rFonts w:ascii="Times New Roman" w:eastAsia="Arial Unicode MS" w:hAnsi="Times New Roman" w:cs="Arial" w:hint="eastAsia"/>
          <w:sz w:val="22"/>
          <w:szCs w:val="24"/>
          <w:lang w:val="en-GB"/>
        </w:rPr>
        <w:t xml:space="preserve"> the subframe </w:t>
      </w:r>
      <w:r>
        <w:rPr>
          <w:rFonts w:ascii="Times New Roman" w:eastAsia="Arial Unicode MS" w:hAnsi="Times New Roman" w:cs="Arial" w:hint="eastAsia"/>
          <w:sz w:val="22"/>
          <w:szCs w:val="24"/>
        </w:rPr>
        <w:t xml:space="preserve">containing </w:t>
      </w:r>
      <w:r>
        <w:rPr>
          <w:rFonts w:ascii="Times New Roman" w:eastAsia="Arial Unicode MS" w:hAnsi="Times New Roman" w:cs="Arial"/>
          <w:sz w:val="22"/>
          <w:szCs w:val="24"/>
          <w:lang w:val="en-GB"/>
        </w:rPr>
        <w:t>aperiodic NZP CSI-RS</w:t>
      </w:r>
      <w:r>
        <w:rPr>
          <w:rFonts w:ascii="Times New Roman" w:eastAsia="Arial Unicode MS" w:hAnsi="Times New Roman" w:cs="Arial" w:hint="eastAsia"/>
          <w:sz w:val="22"/>
          <w:szCs w:val="24"/>
          <w:lang w:val="en-GB"/>
        </w:rPr>
        <w:t>.</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F</w:t>
      </w:r>
      <w:r>
        <w:rPr>
          <w:rFonts w:ascii="Times New Roman" w:eastAsia="Arial Unicode MS" w:hAnsi="Times New Roman" w:cs="Arial" w:hint="eastAsia"/>
          <w:sz w:val="22"/>
          <w:szCs w:val="24"/>
          <w:lang w:val="en-GB"/>
        </w:rPr>
        <w:t xml:space="preserve">or TM10 UE, </w:t>
      </w:r>
      <w:bookmarkStart w:id="93" w:name="OLE_LINK82"/>
      <w:bookmarkStart w:id="94" w:name="OLE_LINK81"/>
      <w:r>
        <w:rPr>
          <w:rFonts w:ascii="Times New Roman" w:eastAsia="Arial Unicode MS" w:hAnsi="Times New Roman" w:cs="Arial" w:hint="eastAsia"/>
          <w:sz w:val="22"/>
          <w:szCs w:val="24"/>
          <w:lang w:val="en-GB"/>
        </w:rPr>
        <w:t xml:space="preserve">PQI </w:t>
      </w:r>
      <w:r>
        <w:rPr>
          <w:rFonts w:ascii="Times New Roman" w:eastAsia="Arial Unicode MS" w:hAnsi="Times New Roman" w:cs="Arial"/>
          <w:sz w:val="22"/>
          <w:szCs w:val="24"/>
          <w:lang w:val="en-GB"/>
        </w:rPr>
        <w:t>indicator</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rPr>
        <w:t xml:space="preserve">could be </w:t>
      </w:r>
      <w:r>
        <w:rPr>
          <w:rFonts w:ascii="Times New Roman" w:eastAsia="Arial Unicode MS" w:hAnsi="Times New Roman" w:cs="Arial" w:hint="eastAsia"/>
          <w:sz w:val="22"/>
          <w:szCs w:val="24"/>
          <w:lang w:val="en-GB"/>
        </w:rPr>
        <w:t>used for PDSCH RE mapping signalling in case of aperiodic NZP CSI-RS is triggered</w:t>
      </w:r>
      <w:bookmarkEnd w:id="93"/>
      <w:bookmarkEnd w:id="94"/>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w:t>
      </w:r>
    </w:p>
    <w:p w:rsidR="00074302" w:rsidRDefault="00F22376">
      <w:pPr>
        <w:widowControl/>
        <w:spacing w:after="120"/>
        <w:rPr>
          <w:rFonts w:ascii="Times New Roman" w:eastAsia="Arial Unicode MS" w:hAnsi="Times New Roman" w:cs="Arial"/>
          <w:sz w:val="22"/>
          <w:szCs w:val="24"/>
        </w:rPr>
      </w:pPr>
      <w:r>
        <w:rPr>
          <w:rFonts w:ascii="Times New Roman" w:eastAsia="Arial Unicode MS" w:hAnsi="Times New Roman" w:cs="Arial"/>
          <w:sz w:val="22"/>
          <w:szCs w:val="24"/>
          <w:lang w:val="en-GB"/>
        </w:rPr>
        <w:t>F</w:t>
      </w:r>
      <w:r>
        <w:rPr>
          <w:rFonts w:ascii="Times New Roman" w:eastAsia="Arial Unicode MS" w:hAnsi="Times New Roman" w:cs="Arial" w:hint="eastAsia"/>
          <w:sz w:val="22"/>
          <w:szCs w:val="24"/>
          <w:lang w:val="en-GB"/>
        </w:rPr>
        <w:t xml:space="preserve">or non-TM10 UE, PQI is not signalled. </w:t>
      </w:r>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 xml:space="preserve">n order to perform PDSCH rate matching in the subframe of aperiod CSI-RS, </w:t>
      </w:r>
      <w:r>
        <w:rPr>
          <w:rFonts w:ascii="Times New Roman" w:eastAsia="Arial Unicode MS" w:hAnsi="Times New Roman" w:cs="Arial" w:hint="eastAsia"/>
          <w:sz w:val="22"/>
          <w:szCs w:val="24"/>
        </w:rPr>
        <w:t xml:space="preserve">an </w:t>
      </w:r>
      <w:r>
        <w:rPr>
          <w:rFonts w:ascii="Times New Roman" w:eastAsia="Arial Unicode MS" w:hAnsi="Times New Roman" w:cs="Arial" w:hint="eastAsia"/>
          <w:sz w:val="22"/>
          <w:szCs w:val="24"/>
          <w:lang w:val="en-GB"/>
        </w:rPr>
        <w:t xml:space="preserve">easy </w:t>
      </w:r>
      <w:r>
        <w:rPr>
          <w:rFonts w:ascii="Times New Roman" w:eastAsia="Arial Unicode MS" w:hAnsi="Times New Roman" w:cs="Arial" w:hint="eastAsia"/>
          <w:sz w:val="22"/>
          <w:szCs w:val="24"/>
        </w:rPr>
        <w:t xml:space="preserve">way </w:t>
      </w:r>
      <w:r>
        <w:rPr>
          <w:rFonts w:ascii="Times New Roman" w:eastAsia="Arial Unicode MS" w:hAnsi="Times New Roman" w:cs="Arial" w:hint="eastAsia"/>
          <w:sz w:val="22"/>
          <w:szCs w:val="24"/>
          <w:lang w:val="en-GB"/>
        </w:rPr>
        <w:t xml:space="preserve">is </w:t>
      </w:r>
      <w:r>
        <w:rPr>
          <w:rFonts w:ascii="Times New Roman" w:eastAsia="Arial Unicode MS" w:hAnsi="Times New Roman" w:cs="Arial" w:hint="eastAsia"/>
          <w:sz w:val="22"/>
          <w:szCs w:val="24"/>
        </w:rPr>
        <w:t xml:space="preserve">to configure </w:t>
      </w:r>
      <w:r>
        <w:rPr>
          <w:rFonts w:ascii="Times New Roman" w:eastAsia="Arial Unicode MS" w:hAnsi="Times New Roman" w:cs="Arial" w:hint="eastAsia"/>
          <w:sz w:val="22"/>
          <w:szCs w:val="24"/>
          <w:lang w:val="en-GB"/>
        </w:rPr>
        <w:t xml:space="preserve">the resource of aperiodic CSI-RS </w:t>
      </w:r>
      <w:r>
        <w:rPr>
          <w:rFonts w:ascii="Times New Roman" w:eastAsia="Arial Unicode MS" w:hAnsi="Times New Roman" w:cs="Arial" w:hint="eastAsia"/>
          <w:sz w:val="22"/>
          <w:szCs w:val="24"/>
        </w:rPr>
        <w:t xml:space="preserve">through RRC signaling. The resources could be configured to </w:t>
      </w:r>
      <w:r>
        <w:rPr>
          <w:rFonts w:ascii="Times New Roman" w:eastAsia="Arial Unicode MS" w:hAnsi="Times New Roman" w:cs="Arial" w:hint="eastAsia"/>
          <w:sz w:val="22"/>
          <w:szCs w:val="24"/>
          <w:lang w:val="en-GB"/>
        </w:rPr>
        <w:t>belong to the common resource pool of ZP CSI-RS</w:t>
      </w:r>
      <w:r>
        <w:rPr>
          <w:rFonts w:ascii="Times New Roman" w:eastAsia="Arial Unicode MS" w:hAnsi="Times New Roman" w:cs="Arial" w:hint="eastAsia"/>
          <w:sz w:val="22"/>
          <w:szCs w:val="24"/>
        </w:rPr>
        <w:t>, which is used by multiple UEs</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I</w:t>
      </w:r>
      <w:r>
        <w:rPr>
          <w:rFonts w:ascii="Times New Roman" w:eastAsia="Arial Unicode MS" w:hAnsi="Times New Roman" w:cs="Arial" w:hint="eastAsia"/>
          <w:sz w:val="22"/>
          <w:szCs w:val="24"/>
          <w:lang w:val="en-GB"/>
        </w:rPr>
        <w:t>n this way, UE can also</w:t>
      </w:r>
      <w:r>
        <w:rPr>
          <w:rFonts w:ascii="Times New Roman" w:eastAsia="Arial Unicode MS" w:hAnsi="Times New Roman" w:cs="Arial" w:hint="eastAsia"/>
          <w:sz w:val="22"/>
          <w:szCs w:val="24"/>
        </w:rPr>
        <w:t xml:space="preserve"> be</w:t>
      </w:r>
      <w:r>
        <w:rPr>
          <w:rFonts w:ascii="Times New Roman" w:eastAsia="Arial Unicode MS" w:hAnsi="Times New Roman" w:cs="Arial" w:hint="eastAsia"/>
          <w:sz w:val="22"/>
          <w:szCs w:val="24"/>
          <w:lang w:val="en-GB"/>
        </w:rPr>
        <w:t xml:space="preserve"> aware of PDSCH RE mapping and </w:t>
      </w:r>
      <w:r>
        <w:rPr>
          <w:rFonts w:ascii="Times New Roman" w:eastAsia="Arial Unicode MS" w:hAnsi="Times New Roman" w:cs="Arial"/>
          <w:sz w:val="22"/>
          <w:szCs w:val="24"/>
          <w:lang w:val="en-GB"/>
        </w:rPr>
        <w:t>perform</w:t>
      </w:r>
      <w:r>
        <w:rPr>
          <w:rFonts w:ascii="Times New Roman" w:eastAsia="Arial Unicode MS" w:hAnsi="Times New Roman" w:cs="Arial" w:hint="eastAsia"/>
          <w:sz w:val="22"/>
          <w:szCs w:val="24"/>
          <w:lang w:val="en-GB"/>
        </w:rPr>
        <w:t xml:space="preserve"> PDSCH rate matching.</w:t>
      </w:r>
    </w:p>
    <w:p w:rsidR="00074302" w:rsidRDefault="00F22376">
      <w:pPr>
        <w:widowControl/>
        <w:spacing w:after="120"/>
        <w:rPr>
          <w:rFonts w:ascii="Times New Roman" w:eastAsia="Arial Unicode MS" w:hAnsi="Times New Roman" w:cs="Arial"/>
          <w:b/>
          <w:i/>
          <w:sz w:val="22"/>
          <w:szCs w:val="24"/>
          <w:lang w:val="en-GB"/>
        </w:rPr>
      </w:pPr>
      <w:bookmarkStart w:id="95" w:name="OLE_LINK86"/>
      <w:bookmarkStart w:id="96" w:name="OLE_LINK85"/>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4</w:t>
      </w:r>
      <w:r>
        <w:rPr>
          <w:rFonts w:ascii="Times New Roman" w:eastAsia="Arial Unicode MS" w:hAnsi="Times New Roman" w:cs="Arial"/>
          <w:b/>
          <w:i/>
          <w:sz w:val="22"/>
          <w:szCs w:val="24"/>
          <w:lang w:val="en-GB"/>
        </w:rPr>
        <w:t>:</w:t>
      </w:r>
      <w:r>
        <w:rPr>
          <w:rFonts w:ascii="Times New Roman" w:eastAsia="Arial Unicode MS" w:hAnsi="Times New Roman" w:cs="Arial" w:hint="eastAsia"/>
          <w:b/>
          <w:i/>
          <w:sz w:val="22"/>
          <w:szCs w:val="24"/>
          <w:lang w:val="en-GB"/>
        </w:rPr>
        <w:t xml:space="preserve"> </w:t>
      </w:r>
      <w:r>
        <w:rPr>
          <w:rFonts w:ascii="Times New Roman" w:eastAsia="Arial Unicode MS" w:hAnsi="Times New Roman" w:cs="Arial"/>
          <w:b/>
          <w:i/>
          <w:sz w:val="22"/>
          <w:szCs w:val="24"/>
          <w:lang w:val="en-GB"/>
        </w:rPr>
        <w:t xml:space="preserve">PQI </w:t>
      </w:r>
      <w:r>
        <w:rPr>
          <w:rFonts w:ascii="Times New Roman" w:eastAsia="Arial Unicode MS" w:hAnsi="Times New Roman" w:cs="Arial" w:hint="eastAsia"/>
          <w:b/>
          <w:i/>
          <w:sz w:val="22"/>
          <w:szCs w:val="24"/>
        </w:rPr>
        <w:t>and RRC signalling could both be used</w:t>
      </w:r>
      <w:r>
        <w:rPr>
          <w:rFonts w:ascii="Times New Roman" w:eastAsia="Arial Unicode MS" w:hAnsi="Times New Roman" w:cs="Arial"/>
          <w:b/>
          <w:i/>
          <w:sz w:val="22"/>
          <w:szCs w:val="24"/>
          <w:lang w:val="en-GB"/>
        </w:rPr>
        <w:t xml:space="preserve"> for PDSCH RE mapping </w:t>
      </w:r>
      <w:r>
        <w:rPr>
          <w:rFonts w:ascii="Times New Roman" w:eastAsia="Arial Unicode MS" w:hAnsi="Times New Roman" w:cs="Arial"/>
          <w:b/>
          <w:i/>
          <w:kern w:val="0"/>
          <w:sz w:val="22"/>
          <w:szCs w:val="24"/>
          <w:lang w:val="en-GB"/>
        </w:rPr>
        <w:t xml:space="preserve">indicator </w:t>
      </w:r>
      <w:r>
        <w:rPr>
          <w:rFonts w:ascii="Times New Roman" w:eastAsia="Arial Unicode MS" w:hAnsi="Times New Roman" w:cs="Arial"/>
          <w:b/>
          <w:i/>
          <w:sz w:val="22"/>
          <w:szCs w:val="24"/>
          <w:lang w:val="en-GB"/>
        </w:rPr>
        <w:t>in case of aperiodic NZP CSI-RS is triggered</w:t>
      </w:r>
      <w:r>
        <w:rPr>
          <w:rFonts w:ascii="Times New Roman" w:eastAsia="Arial Unicode MS" w:hAnsi="Times New Roman" w:cs="Arial" w:hint="eastAsia"/>
          <w:b/>
          <w:i/>
          <w:sz w:val="22"/>
          <w:szCs w:val="24"/>
        </w:rPr>
        <w:t>.</w:t>
      </w:r>
    </w:p>
    <w:bookmarkEnd w:id="91"/>
    <w:bookmarkEnd w:id="92"/>
    <w:bookmarkEnd w:id="95"/>
    <w:bookmarkEnd w:id="96"/>
    <w:p w:rsidR="00074302" w:rsidRDefault="00F22376">
      <w:pPr>
        <w:pStyle w:val="2"/>
        <w:rPr>
          <w:rFonts w:eastAsia="Arial Unicode MS"/>
          <w:lang w:val="en-GB"/>
        </w:rPr>
      </w:pPr>
      <w:r>
        <w:rPr>
          <w:rFonts w:eastAsia="Arial Unicode MS"/>
          <w:lang w:val="en-GB"/>
        </w:rPr>
        <w:t>QCL</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In Rel-1</w:t>
      </w:r>
      <w:r>
        <w:rPr>
          <w:rFonts w:ascii="Times New Roman" w:eastAsia="Arial Unicode MS" w:hAnsi="Times New Roman" w:cs="Arial" w:hint="eastAsia"/>
          <w:sz w:val="22"/>
          <w:szCs w:val="24"/>
          <w:lang w:val="en-GB"/>
        </w:rPr>
        <w:t>1</w:t>
      </w:r>
      <w:r>
        <w:rPr>
          <w:rFonts w:ascii="Times New Roman" w:eastAsia="Arial Unicode MS" w:hAnsi="Times New Roman" w:cs="Arial"/>
          <w:sz w:val="22"/>
          <w:szCs w:val="24"/>
          <w:lang w:val="en-GB"/>
        </w:rPr>
        <w:t xml:space="preserve">, </w:t>
      </w:r>
      <w:r>
        <w:rPr>
          <w:rFonts w:ascii="Times New Roman" w:eastAsia="Arial Unicode MS" w:hAnsi="Times New Roman" w:cs="Arial" w:hint="eastAsia"/>
          <w:sz w:val="22"/>
          <w:szCs w:val="24"/>
        </w:rPr>
        <w:t>q</w:t>
      </w:r>
      <w:r>
        <w:rPr>
          <w:rFonts w:ascii="Times New Roman" w:eastAsia="Arial Unicode MS" w:hAnsi="Times New Roman" w:cs="Arial"/>
          <w:sz w:val="22"/>
          <w:szCs w:val="24"/>
          <w:lang w:val="en-GB"/>
        </w:rPr>
        <w:t>uasi-colocation (QCL) assumption is introduced to link the large scale properties of reference signal ports, such as delay spread, Doppler spread, Doppler shift, average gain and average delay. I</w:t>
      </w:r>
      <w:r>
        <w:rPr>
          <w:rFonts w:ascii="Times New Roman" w:eastAsia="Arial Unicode MS" w:hAnsi="Times New Roman" w:cs="Arial" w:hint="eastAsia"/>
          <w:sz w:val="22"/>
          <w:szCs w:val="24"/>
          <w:lang w:val="en-GB"/>
        </w:rPr>
        <w:t>n Rel-13</w:t>
      </w:r>
      <w:r>
        <w:rPr>
          <w:rFonts w:ascii="Times New Roman" w:eastAsia="Arial Unicode MS" w:hAnsi="Times New Roman" w:cs="Arial"/>
          <w:sz w:val="22"/>
          <w:szCs w:val="24"/>
          <w:lang w:val="en-GB"/>
        </w:rPr>
        <w:t>,</w:t>
      </w:r>
      <w:r>
        <w:rPr>
          <w:rFonts w:ascii="Times New Roman" w:eastAsia="Arial Unicode MS" w:hAnsi="Times New Roman" w:cs="Arial" w:hint="eastAsia"/>
          <w:sz w:val="22"/>
          <w:szCs w:val="24"/>
          <w:lang w:val="en-GB"/>
        </w:rPr>
        <w:t xml:space="preserve"> QCL assumption </w:t>
      </w:r>
      <w:r>
        <w:rPr>
          <w:rFonts w:ascii="Times New Roman" w:eastAsia="Arial Unicode MS" w:hAnsi="Times New Roman" w:cs="Arial"/>
          <w:sz w:val="22"/>
          <w:szCs w:val="24"/>
          <w:lang w:val="en-GB"/>
        </w:rPr>
        <w:t>reuse legacy definition</w:t>
      </w:r>
      <w:r>
        <w:rPr>
          <w:rFonts w:ascii="Times New Roman" w:eastAsia="Arial Unicode MS" w:hAnsi="Times New Roman" w:cs="Arial" w:hint="eastAsia"/>
          <w:sz w:val="22"/>
          <w:szCs w:val="24"/>
          <w:lang w:val="en-GB"/>
        </w:rPr>
        <w:t>, w</w:t>
      </w:r>
      <w:r>
        <w:rPr>
          <w:rFonts w:ascii="Times New Roman" w:eastAsia="Arial Unicode MS" w:hAnsi="Times New Roman" w:cs="Arial" w:hint="eastAsia"/>
          <w:sz w:val="22"/>
          <w:szCs w:val="24"/>
        </w:rPr>
        <w:t>ith</w:t>
      </w:r>
      <w:r>
        <w:rPr>
          <w:rFonts w:ascii="Times New Roman" w:eastAsia="Arial Unicode MS" w:hAnsi="Times New Roman" w:cs="Arial" w:hint="eastAsia"/>
          <w:sz w:val="22"/>
          <w:szCs w:val="24"/>
          <w:lang w:val="en-GB"/>
        </w:rPr>
        <w:t xml:space="preserve"> </w:t>
      </w:r>
      <w:bookmarkStart w:id="97" w:name="OLE_LINK144"/>
      <w:bookmarkStart w:id="98" w:name="OLE_LINK145"/>
      <w:r>
        <w:rPr>
          <w:rFonts w:ascii="Times New Roman" w:eastAsia="Arial Unicode MS" w:hAnsi="Times New Roman" w:cs="Arial"/>
          <w:sz w:val="22"/>
          <w:szCs w:val="24"/>
          <w:lang w:val="en-GB"/>
        </w:rPr>
        <w:t xml:space="preserve">QCL-CRS-info information </w:t>
      </w:r>
      <w:r>
        <w:rPr>
          <w:rFonts w:ascii="Times New Roman" w:eastAsia="Arial Unicode MS" w:hAnsi="Times New Roman" w:cs="Arial" w:hint="eastAsia"/>
          <w:sz w:val="22"/>
          <w:szCs w:val="24"/>
        </w:rPr>
        <w:t xml:space="preserve">configured </w:t>
      </w:r>
      <w:r>
        <w:rPr>
          <w:rFonts w:ascii="Times New Roman" w:eastAsia="Arial Unicode MS" w:hAnsi="Times New Roman" w:cs="Arial"/>
          <w:sz w:val="22"/>
          <w:szCs w:val="24"/>
          <w:lang w:val="en-GB"/>
        </w:rPr>
        <w:t>per NZP CSI-RS resource</w:t>
      </w:r>
      <w:r>
        <w:rPr>
          <w:rFonts w:ascii="Times New Roman" w:eastAsia="Arial Unicode MS" w:hAnsi="Times New Roman" w:cs="Arial" w:hint="eastAsia"/>
          <w:sz w:val="22"/>
          <w:szCs w:val="24"/>
          <w:lang w:val="en-GB"/>
        </w:rPr>
        <w:t xml:space="preserve">, and </w:t>
      </w:r>
      <w:bookmarkStart w:id="99" w:name="OLE_LINK118"/>
      <w:bookmarkStart w:id="100" w:name="OLE_LINK117"/>
      <w:bookmarkStart w:id="101" w:name="OLE_LINK119"/>
      <w:r>
        <w:rPr>
          <w:rFonts w:ascii="Times New Roman" w:eastAsia="Arial Unicode MS" w:hAnsi="Times New Roman" w:cs="Arial"/>
          <w:sz w:val="22"/>
          <w:szCs w:val="24"/>
          <w:lang w:val="en-GB"/>
        </w:rPr>
        <w:t>UE is not expected to be configured with different</w:t>
      </w:r>
      <w:r>
        <w:rPr>
          <w:rFonts w:ascii="Times New Roman" w:eastAsia="Arial Unicode MS" w:hAnsi="Times New Roman" w:cs="Arial"/>
          <w:i/>
          <w:sz w:val="22"/>
          <w:szCs w:val="24"/>
          <w:lang w:val="en-GB"/>
        </w:rPr>
        <w:t xml:space="preserve"> </w:t>
      </w:r>
      <w:bookmarkStart w:id="102" w:name="OLE_LINK124"/>
      <w:bookmarkStart w:id="103" w:name="OLE_LINK125"/>
      <w:r>
        <w:rPr>
          <w:rFonts w:ascii="Times New Roman" w:eastAsia="Arial Unicode MS" w:hAnsi="Times New Roman" w:cs="Arial"/>
          <w:i/>
          <w:sz w:val="22"/>
          <w:szCs w:val="24"/>
          <w:lang w:val="en-GB"/>
        </w:rPr>
        <w:t>QCL-CRS-info</w:t>
      </w:r>
      <w:bookmarkEnd w:id="102"/>
      <w:bookmarkEnd w:id="103"/>
      <w:r>
        <w:rPr>
          <w:rFonts w:ascii="Times New Roman" w:eastAsia="Arial Unicode MS" w:hAnsi="Times New Roman" w:cs="Arial"/>
          <w:sz w:val="22"/>
          <w:szCs w:val="24"/>
          <w:lang w:val="en-GB"/>
        </w:rPr>
        <w:t xml:space="preserve"> across the NZP CSI-RS resources configured for a CSI process</w:t>
      </w:r>
      <w:bookmarkEnd w:id="97"/>
      <w:bookmarkEnd w:id="98"/>
      <w:bookmarkEnd w:id="99"/>
      <w:bookmarkEnd w:id="100"/>
      <w:bookmarkEnd w:id="101"/>
      <w:r>
        <w:rPr>
          <w:rFonts w:ascii="Times New Roman" w:eastAsia="Arial Unicode MS" w:hAnsi="Times New Roman" w:cs="Arial" w:hint="eastAsia"/>
          <w:sz w:val="22"/>
          <w:szCs w:val="24"/>
          <w:lang w:val="en-GB"/>
        </w:rPr>
        <w:t>.</w:t>
      </w:r>
    </w:p>
    <w:p w:rsidR="00074302" w:rsidRDefault="00F22376">
      <w:pPr>
        <w:widowControl/>
        <w:spacing w:after="120"/>
        <w:rPr>
          <w:rFonts w:ascii="Times New Roman" w:eastAsia="Arial Unicode MS" w:hAnsi="Times New Roman" w:cs="Arial"/>
          <w:b/>
          <w:sz w:val="22"/>
          <w:szCs w:val="24"/>
          <w:u w:val="single"/>
          <w:lang w:val="en-GB"/>
        </w:rPr>
      </w:pPr>
      <w:r>
        <w:rPr>
          <w:rFonts w:ascii="Times New Roman" w:eastAsia="Arial Unicode MS" w:hAnsi="Times New Roman" w:cs="Arial" w:hint="eastAsia"/>
          <w:b/>
          <w:sz w:val="22"/>
          <w:szCs w:val="24"/>
          <w:u w:val="single"/>
          <w:lang w:val="en-GB"/>
        </w:rPr>
        <w:t>QCL between CRS and CSI-RS</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rPr>
        <w:t xml:space="preserve">The same principle could also be applied to </w:t>
      </w:r>
      <w:r>
        <w:rPr>
          <w:rFonts w:ascii="Times New Roman" w:eastAsia="Arial Unicode MS" w:hAnsi="Times New Roman" w:cs="Arial" w:hint="eastAsia"/>
          <w:sz w:val="22"/>
          <w:szCs w:val="24"/>
          <w:lang w:val="en-GB"/>
        </w:rPr>
        <w:t xml:space="preserve">aperiodic NZP CSI-RS and </w:t>
      </w:r>
      <w:r>
        <w:rPr>
          <w:rFonts w:ascii="Times New Roman" w:eastAsia="Arial Unicode MS" w:hAnsi="Times New Roman" w:cs="Arial"/>
          <w:sz w:val="22"/>
          <w:szCs w:val="24"/>
          <w:lang w:val="en-GB"/>
        </w:rPr>
        <w:t>periodic</w:t>
      </w:r>
      <w:r>
        <w:rPr>
          <w:rFonts w:ascii="Times New Roman" w:eastAsia="Arial Unicode MS" w:hAnsi="Times New Roman" w:cs="Arial" w:hint="eastAsia"/>
          <w:sz w:val="22"/>
          <w:szCs w:val="24"/>
          <w:lang w:val="en-GB"/>
        </w:rPr>
        <w:t xml:space="preserve"> NZP CSI-RS</w:t>
      </w:r>
      <w:r>
        <w:rPr>
          <w:rFonts w:ascii="Times New Roman" w:eastAsia="Arial Unicode MS" w:hAnsi="Times New Roman" w:cs="Arial" w:hint="eastAsia"/>
          <w:sz w:val="22"/>
          <w:szCs w:val="24"/>
        </w:rPr>
        <w:t>. E</w:t>
      </w:r>
      <w:r>
        <w:rPr>
          <w:rFonts w:ascii="Times New Roman" w:eastAsia="Arial Unicode MS" w:hAnsi="Times New Roman" w:cs="Arial" w:hint="eastAsia"/>
          <w:sz w:val="22"/>
          <w:szCs w:val="24"/>
          <w:lang w:val="en-GB"/>
        </w:rPr>
        <w:t xml:space="preserve">ach of </w:t>
      </w:r>
      <w:r>
        <w:rPr>
          <w:rFonts w:ascii="Times New Roman" w:eastAsia="Arial Unicode MS" w:hAnsi="Times New Roman" w:cs="Arial" w:hint="eastAsia"/>
          <w:sz w:val="22"/>
          <w:szCs w:val="24"/>
        </w:rPr>
        <w:t>the configured resources</w:t>
      </w:r>
      <w:r>
        <w:rPr>
          <w:rFonts w:ascii="Times New Roman" w:eastAsia="Arial Unicode MS" w:hAnsi="Times New Roman" w:cs="Arial" w:hint="eastAsia"/>
          <w:sz w:val="22"/>
          <w:szCs w:val="24"/>
          <w:lang w:val="en-GB"/>
        </w:rPr>
        <w:t xml:space="preserve"> has its own QCL information. </w:t>
      </w:r>
      <w:r>
        <w:rPr>
          <w:rFonts w:ascii="Times New Roman" w:eastAsia="Arial Unicode MS" w:hAnsi="Times New Roman" w:cs="Arial" w:hint="eastAsia"/>
          <w:sz w:val="22"/>
          <w:szCs w:val="24"/>
        </w:rPr>
        <w:t>For QCL Type B UE</w:t>
      </w:r>
      <w:r>
        <w:rPr>
          <w:rFonts w:ascii="Times New Roman" w:eastAsia="Arial Unicode MS" w:hAnsi="Times New Roman" w:cs="Arial" w:hint="eastAsia"/>
          <w:sz w:val="22"/>
          <w:szCs w:val="24"/>
          <w:lang w:val="en-GB"/>
        </w:rPr>
        <w:t xml:space="preserve">, </w:t>
      </w:r>
      <w:bookmarkStart w:id="104" w:name="OLE_LINK127"/>
      <w:bookmarkStart w:id="105" w:name="OLE_LINK126"/>
      <w:r>
        <w:rPr>
          <w:rFonts w:ascii="Times New Roman" w:eastAsia="Arial Unicode MS" w:hAnsi="Times New Roman" w:cs="Arial"/>
          <w:sz w:val="22"/>
          <w:szCs w:val="24"/>
          <w:lang w:val="en-GB"/>
        </w:rPr>
        <w:t xml:space="preserve">QCL-CRS-info </w:t>
      </w:r>
      <w:r>
        <w:rPr>
          <w:rFonts w:ascii="Times New Roman" w:eastAsia="Arial Unicode MS" w:hAnsi="Times New Roman" w:cs="Arial" w:hint="eastAsia"/>
          <w:sz w:val="22"/>
          <w:szCs w:val="24"/>
          <w:lang w:val="en-GB"/>
        </w:rPr>
        <w:t xml:space="preserve">is reused to </w:t>
      </w:r>
      <w:r>
        <w:rPr>
          <w:rFonts w:ascii="Times New Roman" w:eastAsia="Arial Unicode MS" w:hAnsi="Times New Roman" w:cs="Arial"/>
          <w:sz w:val="22"/>
          <w:szCs w:val="24"/>
          <w:lang w:val="en-GB"/>
        </w:rPr>
        <w:t xml:space="preserve">link the CRS ports </w:t>
      </w:r>
      <w:r>
        <w:rPr>
          <w:rFonts w:ascii="Times New Roman" w:eastAsia="Arial Unicode MS" w:hAnsi="Times New Roman" w:cs="Arial" w:hint="eastAsia"/>
          <w:sz w:val="22"/>
          <w:szCs w:val="24"/>
        </w:rPr>
        <w:t>to</w:t>
      </w:r>
      <w:r>
        <w:rPr>
          <w:rFonts w:ascii="Times New Roman" w:eastAsia="Arial Unicode MS" w:hAnsi="Times New Roman" w:cs="Arial"/>
          <w:sz w:val="22"/>
          <w:szCs w:val="24"/>
          <w:lang w:val="en-GB"/>
        </w:rPr>
        <w:t xml:space="preserve"> CSI-RS resource in terms of Doppler shift and Doppler spread</w:t>
      </w:r>
      <w:r>
        <w:rPr>
          <w:rFonts w:ascii="Times New Roman" w:eastAsia="Arial Unicode MS" w:hAnsi="Times New Roman" w:cs="Arial" w:hint="eastAsia"/>
          <w:sz w:val="22"/>
          <w:szCs w:val="24"/>
        </w:rPr>
        <w:t>, no</w:t>
      </w:r>
      <w:bookmarkStart w:id="106" w:name="OLE_LINK146"/>
      <w:bookmarkStart w:id="107" w:name="OLE_LINK147"/>
      <w:r>
        <w:rPr>
          <w:rFonts w:ascii="Times New Roman" w:eastAsia="Arial Unicode MS" w:hAnsi="Times New Roman" w:cs="Arial" w:hint="eastAsia"/>
          <w:sz w:val="22"/>
          <w:szCs w:val="24"/>
          <w:lang w:val="en-GB"/>
        </w:rPr>
        <w:t xml:space="preserve"> matter </w:t>
      </w:r>
      <w:r>
        <w:rPr>
          <w:rFonts w:ascii="Times New Roman" w:eastAsia="Arial Unicode MS" w:hAnsi="Times New Roman" w:cs="Arial" w:hint="eastAsia"/>
          <w:sz w:val="22"/>
          <w:szCs w:val="24"/>
        </w:rPr>
        <w:t>whether</w:t>
      </w:r>
      <w:r>
        <w:rPr>
          <w:rFonts w:ascii="Times New Roman" w:eastAsia="Arial Unicode MS" w:hAnsi="Times New Roman" w:cs="Arial" w:hint="eastAsia"/>
          <w:sz w:val="22"/>
          <w:szCs w:val="24"/>
          <w:lang w:val="en-GB"/>
        </w:rPr>
        <w:t xml:space="preserve"> this resource is periodic or aperiodic NZP CSI-RS</w:t>
      </w:r>
      <w:bookmarkEnd w:id="106"/>
      <w:bookmarkEnd w:id="107"/>
      <w:r>
        <w:rPr>
          <w:rFonts w:ascii="Times New Roman" w:eastAsia="Arial Unicode MS" w:hAnsi="Times New Roman" w:cs="Arial"/>
          <w:sz w:val="22"/>
          <w:szCs w:val="24"/>
          <w:lang w:val="en-GB"/>
        </w:rPr>
        <w:t>.</w:t>
      </w:r>
      <w:bookmarkEnd w:id="104"/>
      <w:bookmarkEnd w:id="105"/>
      <w:r>
        <w:rPr>
          <w:rFonts w:ascii="Times New Roman" w:eastAsia="Arial Unicode MS" w:hAnsi="Times New Roman" w:cs="Arial" w:hint="eastAsia"/>
          <w:sz w:val="22"/>
          <w:szCs w:val="24"/>
          <w:lang w:val="en-GB"/>
        </w:rPr>
        <w:t xml:space="preserve"> But </w:t>
      </w:r>
      <w:r>
        <w:rPr>
          <w:rFonts w:ascii="Times New Roman" w:eastAsia="Arial Unicode MS" w:hAnsi="Times New Roman" w:cs="Arial"/>
          <w:sz w:val="22"/>
          <w:szCs w:val="24"/>
          <w:lang w:val="en-GB"/>
        </w:rPr>
        <w:t xml:space="preserve">UE </w:t>
      </w:r>
      <w:r>
        <w:rPr>
          <w:rFonts w:ascii="Times New Roman" w:eastAsia="Arial Unicode MS" w:hAnsi="Times New Roman" w:cs="Arial" w:hint="eastAsia"/>
          <w:sz w:val="22"/>
          <w:szCs w:val="24"/>
        </w:rPr>
        <w:t>does</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sz w:val="22"/>
          <w:szCs w:val="24"/>
          <w:lang w:val="en-GB"/>
        </w:rPr>
        <w:t>not expect to be configured with different QCL-CRS-info across the NZP CSI-RS resources configured for a CSI process</w:t>
      </w:r>
      <w:r>
        <w:rPr>
          <w:rFonts w:ascii="Times New Roman" w:eastAsia="Arial Unicode MS" w:hAnsi="Times New Roman" w:cs="Arial" w:hint="eastAsia"/>
          <w:sz w:val="22"/>
          <w:szCs w:val="24"/>
          <w:lang w:val="en-GB"/>
        </w:rPr>
        <w:t>.</w:t>
      </w:r>
    </w:p>
    <w:p w:rsidR="00074302" w:rsidRDefault="00F22376">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5</w:t>
      </w:r>
      <w:r>
        <w:rPr>
          <w:rFonts w:ascii="Times New Roman" w:eastAsia="Arial Unicode MS" w:hAnsi="Times New Roman" w:cs="Arial"/>
          <w:b/>
          <w:i/>
          <w:sz w:val="22"/>
          <w:szCs w:val="24"/>
          <w:lang w:val="en-GB"/>
        </w:rPr>
        <w:t>:</w:t>
      </w:r>
      <w:r>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rPr>
        <w:t>S</w:t>
      </w:r>
      <w:r>
        <w:rPr>
          <w:rFonts w:ascii="Times New Roman" w:eastAsia="Arial Unicode MS" w:hAnsi="Times New Roman" w:cs="Arial" w:hint="eastAsia"/>
          <w:b/>
          <w:i/>
          <w:sz w:val="22"/>
          <w:szCs w:val="24"/>
          <w:lang w:val="en-GB"/>
        </w:rPr>
        <w:t xml:space="preserve">ame as Rel.13, </w:t>
      </w:r>
      <w:r>
        <w:rPr>
          <w:rFonts w:ascii="Times New Roman" w:eastAsia="Arial Unicode MS" w:hAnsi="Times New Roman" w:cs="Arial"/>
          <w:b/>
          <w:i/>
          <w:kern w:val="0"/>
          <w:sz w:val="22"/>
          <w:szCs w:val="24"/>
          <w:lang w:val="en-GB"/>
        </w:rPr>
        <w:t>QCL-CRS-info information is per NZP CSI-RS resource</w:t>
      </w:r>
      <w:r>
        <w:rPr>
          <w:rFonts w:ascii="Times New Roman" w:eastAsia="Arial Unicode MS" w:hAnsi="Times New Roman" w:cs="Arial" w:hint="eastAsia"/>
          <w:b/>
          <w:i/>
          <w:kern w:val="0"/>
          <w:sz w:val="22"/>
          <w:szCs w:val="24"/>
        </w:rPr>
        <w:t xml:space="preserve"> (aperiodic or periodic) and UE does not expect </w:t>
      </w:r>
      <w:r>
        <w:rPr>
          <w:rFonts w:ascii="Times New Roman" w:eastAsia="Arial Unicode MS" w:hAnsi="Times New Roman" w:cs="Arial"/>
          <w:b/>
          <w:i/>
          <w:kern w:val="0"/>
          <w:sz w:val="22"/>
          <w:szCs w:val="24"/>
          <w:lang w:val="en-GB"/>
        </w:rPr>
        <w:t xml:space="preserve">different QCL-CRS-info across the NZP CSI-RS resources </w:t>
      </w:r>
      <w:r>
        <w:rPr>
          <w:rFonts w:ascii="Times New Roman" w:eastAsia="Arial Unicode MS" w:hAnsi="Times New Roman" w:cs="Arial" w:hint="eastAsia"/>
          <w:b/>
          <w:i/>
          <w:kern w:val="0"/>
          <w:sz w:val="22"/>
          <w:szCs w:val="24"/>
        </w:rPr>
        <w:t>in</w:t>
      </w:r>
      <w:r>
        <w:rPr>
          <w:rFonts w:ascii="Times New Roman" w:eastAsia="Arial Unicode MS" w:hAnsi="Times New Roman" w:cs="Arial"/>
          <w:b/>
          <w:i/>
          <w:kern w:val="0"/>
          <w:sz w:val="22"/>
          <w:szCs w:val="24"/>
          <w:lang w:val="en-GB"/>
        </w:rPr>
        <w:t xml:space="preserve"> a CSI process</w:t>
      </w:r>
      <w:r>
        <w:rPr>
          <w:rFonts w:ascii="Times New Roman" w:eastAsia="Arial Unicode MS" w:hAnsi="Times New Roman" w:cs="Arial" w:hint="eastAsia"/>
          <w:b/>
          <w:i/>
          <w:kern w:val="0"/>
          <w:sz w:val="22"/>
          <w:szCs w:val="24"/>
        </w:rPr>
        <w:t>.</w:t>
      </w:r>
    </w:p>
    <w:p w:rsidR="00074302" w:rsidRDefault="00F22376">
      <w:pPr>
        <w:widowControl/>
        <w:spacing w:after="120"/>
        <w:rPr>
          <w:rFonts w:ascii="Times New Roman" w:eastAsia="Arial Unicode MS" w:hAnsi="Times New Roman" w:cs="Arial"/>
          <w:b/>
          <w:sz w:val="22"/>
          <w:szCs w:val="24"/>
          <w:u w:val="single"/>
          <w:lang w:val="en-GB"/>
        </w:rPr>
      </w:pPr>
      <w:r>
        <w:rPr>
          <w:rFonts w:ascii="Times New Roman" w:eastAsia="Arial Unicode MS" w:hAnsi="Times New Roman" w:cs="Arial" w:hint="eastAsia"/>
          <w:b/>
          <w:sz w:val="22"/>
          <w:szCs w:val="24"/>
          <w:u w:val="single"/>
          <w:lang w:val="en-GB"/>
        </w:rPr>
        <w:t>QCL between CSI-RS and DMRS</w:t>
      </w:r>
      <w:r>
        <w:rPr>
          <w:rFonts w:ascii="Times New Roman" w:eastAsia="Arial Unicode MS" w:hAnsi="Times New Roman" w:cs="Arial"/>
          <w:b/>
          <w:sz w:val="22"/>
          <w:szCs w:val="24"/>
          <w:u w:val="single"/>
          <w:lang w:val="en-GB"/>
        </w:rPr>
        <w:t xml:space="preserve"> ports</w:t>
      </w:r>
    </w:p>
    <w:p w:rsidR="00074302" w:rsidRDefault="00F22376">
      <w:pPr>
        <w:widowControl/>
        <w:spacing w:after="120"/>
        <w:rPr>
          <w:rFonts w:ascii="Times New Roman" w:eastAsia="Arial Unicode MS" w:hAnsi="Times New Roman" w:cs="Arial"/>
          <w:sz w:val="22"/>
          <w:szCs w:val="24"/>
          <w:lang w:val="en-GB"/>
        </w:rPr>
      </w:pPr>
      <w:bookmarkStart w:id="108" w:name="OLE_LINK149"/>
      <w:bookmarkStart w:id="109" w:name="OLE_LINK148"/>
      <w:bookmarkStart w:id="110" w:name="OLE_LINK120"/>
      <w:bookmarkStart w:id="111" w:name="OLE_LINK121"/>
      <w:r>
        <w:rPr>
          <w:rFonts w:ascii="Times New Roman" w:eastAsia="Arial Unicode MS" w:hAnsi="Times New Roman" w:cs="Arial" w:hint="eastAsia"/>
          <w:sz w:val="22"/>
          <w:szCs w:val="24"/>
          <w:lang w:val="en-GB"/>
        </w:rPr>
        <w:t xml:space="preserve">QCL between CSI-RS and DMRS ports is </w:t>
      </w:r>
      <w:r>
        <w:rPr>
          <w:rFonts w:ascii="Times New Roman" w:eastAsia="Arial Unicode MS" w:hAnsi="Times New Roman" w:cs="Arial"/>
          <w:sz w:val="22"/>
          <w:szCs w:val="24"/>
          <w:lang w:val="en-GB"/>
        </w:rPr>
        <w:t>configured by high layer signalling and dynamically indicated</w:t>
      </w:r>
      <w:r>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rPr>
        <w:t xml:space="preserve">in </w:t>
      </w:r>
      <w:r>
        <w:rPr>
          <w:rFonts w:ascii="Times New Roman" w:eastAsia="Arial Unicode MS" w:hAnsi="Times New Roman" w:cs="Arial" w:hint="eastAsia"/>
          <w:sz w:val="22"/>
          <w:szCs w:val="24"/>
          <w:lang w:val="en-GB"/>
        </w:rPr>
        <w:t>the PQI field</w:t>
      </w:r>
      <w:bookmarkEnd w:id="108"/>
      <w:bookmarkEnd w:id="109"/>
      <w:r>
        <w:rPr>
          <w:rFonts w:ascii="Times New Roman" w:eastAsia="Arial Unicode MS" w:hAnsi="Times New Roman" w:cs="Arial" w:hint="eastAsia"/>
          <w:sz w:val="22"/>
          <w:szCs w:val="24"/>
          <w:lang w:val="en-GB"/>
        </w:rPr>
        <w:t>.</w:t>
      </w:r>
      <w:r>
        <w:rPr>
          <w:rFonts w:ascii="Times New Roman" w:eastAsia="Arial Unicode MS" w:hAnsi="Times New Roman" w:cs="Arial" w:hint="eastAsia"/>
          <w:sz w:val="22"/>
          <w:szCs w:val="24"/>
        </w:rPr>
        <w:t xml:space="preserve"> The large scale information provided by aperiodic CSI-RS and periodic is still useful for DM-RS, thus it could be configured QCL to DM-RS. </w:t>
      </w:r>
      <w:bookmarkStart w:id="112" w:name="OLE_LINK151"/>
      <w:bookmarkStart w:id="113" w:name="OLE_LINK150"/>
      <w:bookmarkEnd w:id="110"/>
      <w:bookmarkEnd w:id="111"/>
      <w:r>
        <w:rPr>
          <w:rFonts w:ascii="Times New Roman" w:eastAsia="Arial Unicode MS" w:hAnsi="Times New Roman" w:cs="Arial" w:hint="eastAsia"/>
          <w:sz w:val="22"/>
          <w:szCs w:val="24"/>
        </w:rPr>
        <w:t>P</w:t>
      </w:r>
      <w:r>
        <w:rPr>
          <w:rFonts w:ascii="Times New Roman" w:eastAsia="Arial Unicode MS" w:hAnsi="Times New Roman" w:cs="Arial" w:hint="eastAsia"/>
          <w:sz w:val="22"/>
          <w:szCs w:val="24"/>
          <w:lang w:val="en-GB"/>
        </w:rPr>
        <w:t xml:space="preserve">eriodic NZP CSI-RS </w:t>
      </w:r>
      <w:bookmarkStart w:id="114" w:name="OLE_LINK143"/>
      <w:bookmarkStart w:id="115" w:name="OLE_LINK142"/>
      <w:r>
        <w:rPr>
          <w:rFonts w:ascii="Times New Roman" w:eastAsia="Arial Unicode MS" w:hAnsi="Times New Roman" w:cs="Arial" w:hint="eastAsia"/>
          <w:sz w:val="22"/>
          <w:szCs w:val="24"/>
          <w:lang w:val="en-GB"/>
        </w:rPr>
        <w:t>in deactivation mode</w:t>
      </w:r>
      <w:bookmarkEnd w:id="114"/>
      <w:bookmarkEnd w:id="115"/>
      <w:r>
        <w:rPr>
          <w:rFonts w:ascii="Times New Roman" w:eastAsia="Arial Unicode MS" w:hAnsi="Times New Roman" w:cs="Arial" w:hint="eastAsia"/>
          <w:sz w:val="22"/>
          <w:szCs w:val="24"/>
          <w:lang w:val="en-GB"/>
        </w:rPr>
        <w:t xml:space="preserve"> </w:t>
      </w:r>
      <w:r>
        <w:rPr>
          <w:rFonts w:ascii="Times New Roman" w:eastAsia="Arial Unicode MS" w:hAnsi="Times New Roman" w:cs="Arial" w:hint="eastAsia"/>
          <w:sz w:val="22"/>
          <w:szCs w:val="24"/>
        </w:rPr>
        <w:t>might not be configured QCL with</w:t>
      </w:r>
      <w:r>
        <w:rPr>
          <w:rFonts w:ascii="Times New Roman" w:eastAsia="Arial Unicode MS" w:hAnsi="Times New Roman" w:cs="Arial" w:hint="eastAsia"/>
          <w:sz w:val="22"/>
          <w:szCs w:val="24"/>
          <w:lang w:val="en-GB"/>
        </w:rPr>
        <w:t xml:space="preserve"> DMRS ports</w:t>
      </w:r>
      <w:bookmarkEnd w:id="112"/>
      <w:bookmarkEnd w:id="113"/>
      <w:r>
        <w:rPr>
          <w:rFonts w:ascii="Times New Roman" w:eastAsia="Arial Unicode MS" w:hAnsi="Times New Roman" w:cs="Arial" w:hint="eastAsia"/>
          <w:sz w:val="22"/>
          <w:szCs w:val="24"/>
        </w:rPr>
        <w:t xml:space="preserve">. But it is not necessarily forbidden through spec. Implementation could take this into consideration. </w:t>
      </w:r>
      <w:r>
        <w:rPr>
          <w:rFonts w:ascii="Times New Roman" w:eastAsia="Arial Unicode MS" w:hAnsi="Times New Roman" w:cs="Arial" w:hint="eastAsia"/>
          <w:sz w:val="22"/>
          <w:szCs w:val="24"/>
          <w:lang w:val="en-GB"/>
        </w:rPr>
        <w:t xml:space="preserve"> </w:t>
      </w:r>
    </w:p>
    <w:p w:rsidR="00074302" w:rsidRDefault="00F22376">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6</w:t>
      </w:r>
      <w:r>
        <w:rPr>
          <w:rFonts w:ascii="Times New Roman" w:eastAsia="Arial Unicode MS" w:hAnsi="Times New Roman" w:cs="Arial"/>
          <w:b/>
          <w:i/>
          <w:sz w:val="22"/>
          <w:szCs w:val="24"/>
          <w:lang w:val="en-GB"/>
        </w:rPr>
        <w:t>:</w:t>
      </w:r>
      <w:r>
        <w:rPr>
          <w:rFonts w:ascii="Times New Roman" w:eastAsia="Arial Unicode MS" w:hAnsi="Times New Roman" w:cs="Arial" w:hint="eastAsia"/>
          <w:b/>
          <w:i/>
          <w:kern w:val="0"/>
          <w:sz w:val="22"/>
          <w:szCs w:val="24"/>
          <w:lang w:val="en-GB"/>
        </w:rPr>
        <w:t xml:space="preserve"> </w:t>
      </w:r>
      <w:r>
        <w:rPr>
          <w:rFonts w:ascii="Times New Roman" w:eastAsia="Arial Unicode MS" w:hAnsi="Times New Roman" w:cs="Arial" w:hint="eastAsia"/>
          <w:b/>
          <w:i/>
          <w:kern w:val="0"/>
          <w:sz w:val="22"/>
          <w:szCs w:val="24"/>
        </w:rPr>
        <w:t>Aperiodic and periodic NZP CSI-RS could be configured QCL with DMRS.</w:t>
      </w:r>
    </w:p>
    <w:p w:rsidR="00074302" w:rsidRDefault="00F22376">
      <w:pPr>
        <w:pStyle w:val="1"/>
        <w:keepLines w:val="0"/>
        <w:widowControl/>
        <w:tabs>
          <w:tab w:val="left" w:pos="0"/>
        </w:tabs>
        <w:spacing w:before="240" w:after="120" w:line="240" w:lineRule="auto"/>
        <w:jc w:val="left"/>
        <w:rPr>
          <w:rFonts w:ascii="Times New Roman" w:eastAsia="MS Gothic" w:hAnsi="Times New Roman" w:cs="Times New Roman"/>
          <w:kern w:val="28"/>
          <w:sz w:val="28"/>
          <w:szCs w:val="24"/>
          <w:lang w:eastAsia="ja-JP"/>
        </w:rPr>
      </w:pPr>
      <w:r>
        <w:rPr>
          <w:rFonts w:ascii="Times New Roman" w:eastAsia="MS Gothic" w:hAnsi="Times New Roman" w:cs="Times New Roman" w:hint="eastAsia"/>
          <w:kern w:val="28"/>
          <w:sz w:val="28"/>
          <w:szCs w:val="24"/>
          <w:lang w:eastAsia="ja-JP"/>
        </w:rPr>
        <w:lastRenderedPageBreak/>
        <w:t>Conclusions</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 xml:space="preserve">In summary, we discuss the potential enhancements on beamformed CSI-RS to improve efficiency of resource utilization for eFD-MIMO. </w:t>
      </w:r>
    </w:p>
    <w:p w:rsidR="00074302" w:rsidRDefault="00F22376">
      <w:pPr>
        <w:widowControl/>
        <w:spacing w:after="120"/>
        <w:rPr>
          <w:rFonts w:ascii="Times New Roman" w:eastAsia="Arial Unicode MS" w:hAnsi="Times New Roman" w:cs="Arial"/>
          <w:sz w:val="22"/>
          <w:szCs w:val="24"/>
          <w:lang w:val="en-GB"/>
        </w:rPr>
      </w:pPr>
      <w:bookmarkStart w:id="116" w:name="OLE_LINK167"/>
      <w:bookmarkStart w:id="117" w:name="OLE_LINK162"/>
      <w:r>
        <w:rPr>
          <w:rFonts w:ascii="Times New Roman" w:eastAsia="Arial Unicode MS" w:hAnsi="Times New Roman" w:cs="Arial" w:hint="eastAsia"/>
          <w:sz w:val="22"/>
          <w:szCs w:val="24"/>
          <w:lang w:val="en-GB"/>
        </w:rPr>
        <w:t>T</w:t>
      </w:r>
      <w:r>
        <w:rPr>
          <w:rFonts w:ascii="Times New Roman" w:eastAsia="Arial Unicode MS" w:hAnsi="Times New Roman" w:cs="Arial"/>
          <w:sz w:val="22"/>
          <w:szCs w:val="24"/>
          <w:lang w:val="en-GB"/>
        </w:rPr>
        <w:t xml:space="preserve">he following </w:t>
      </w:r>
      <w:r>
        <w:rPr>
          <w:rFonts w:ascii="Times New Roman" w:eastAsia="Arial Unicode MS" w:hAnsi="Times New Roman" w:cs="Arial" w:hint="eastAsia"/>
          <w:sz w:val="22"/>
          <w:szCs w:val="24"/>
          <w:lang w:val="en-GB"/>
        </w:rPr>
        <w:t xml:space="preserve">proposals are for </w:t>
      </w:r>
      <w:r>
        <w:rPr>
          <w:rFonts w:ascii="Times New Roman" w:eastAsia="Arial Unicode MS" w:hAnsi="Times New Roman" w:cs="Arial"/>
          <w:sz w:val="22"/>
          <w:szCs w:val="24"/>
          <w:lang w:val="en-GB"/>
        </w:rPr>
        <w:t>aperiodic NZP CSI-RS:</w:t>
      </w:r>
    </w:p>
    <w:bookmarkEnd w:id="116"/>
    <w:bookmarkEnd w:id="117"/>
    <w:p w:rsidR="00074302" w:rsidRDefault="00F22376">
      <w:pPr>
        <w:rPr>
          <w:rFonts w:ascii="Times New Roman" w:eastAsia="Arial Unicode MS" w:hAnsi="Times New Roman" w:cs="Arial"/>
          <w:b/>
          <w:i/>
          <w:sz w:val="22"/>
          <w:szCs w:val="24"/>
          <w:lang w:val="en-GB"/>
        </w:rPr>
      </w:pPr>
      <w:r>
        <w:rPr>
          <w:rFonts w:ascii="Times New Roman" w:eastAsia="Arial Unicode MS" w:hAnsi="Times New Roman" w:cs="Arial" w:hint="eastAsia"/>
          <w:b/>
          <w:i/>
          <w:sz w:val="22"/>
          <w:szCs w:val="24"/>
          <w:lang w:val="en-GB"/>
        </w:rPr>
        <w:t xml:space="preserve">Proposal 1: </w:t>
      </w:r>
      <w:r>
        <w:rPr>
          <w:rFonts w:ascii="Times New Roman" w:eastAsia="MS Mincho" w:hAnsi="Times New Roman" w:cs="Times New Roman"/>
          <w:b/>
          <w:i/>
          <w:kern w:val="0"/>
          <w:sz w:val="22"/>
        </w:rPr>
        <w:t>UE may assume more than one aperiodic NZP CSI-RS resource</w:t>
      </w:r>
      <w:r>
        <w:rPr>
          <w:rFonts w:ascii="Times New Roman" w:eastAsia="宋体" w:hAnsi="Times New Roman" w:cs="Times New Roman" w:hint="eastAsia"/>
          <w:b/>
          <w:i/>
          <w:kern w:val="0"/>
          <w:sz w:val="22"/>
        </w:rPr>
        <w:t xml:space="preserve"> within one subframe.</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b/>
          <w:i/>
          <w:sz w:val="22"/>
          <w:szCs w:val="24"/>
          <w:lang w:val="en-GB"/>
        </w:rPr>
        <w:t>Pro</w:t>
      </w:r>
      <w:r>
        <w:rPr>
          <w:rFonts w:ascii="Times New Roman" w:hAnsi="Times New Roman" w:cs="Times New Roman" w:hint="eastAsia"/>
          <w:b/>
          <w:i/>
          <w:sz w:val="22"/>
          <w:lang w:val="en-GB"/>
        </w:rPr>
        <w:t xml:space="preserve">posal 2: </w:t>
      </w:r>
      <w:r>
        <w:rPr>
          <w:rFonts w:ascii="Times New Roman" w:hAnsi="Times New Roman" w:cs="Times New Roman" w:hint="eastAsia"/>
          <w:b/>
          <w:i/>
          <w:sz w:val="22"/>
        </w:rPr>
        <w:t>Trigger of measurement and CSI report for aperiodic CSI-RS could r</w:t>
      </w:r>
      <w:r>
        <w:rPr>
          <w:rFonts w:ascii="Times New Roman" w:hAnsi="Times New Roman" w:cs="Times New Roman" w:hint="eastAsia"/>
          <w:b/>
          <w:i/>
          <w:sz w:val="22"/>
          <w:lang w:val="en-GB"/>
        </w:rPr>
        <w:t>euse the CSI request field for periodic NZP CSI-RS in R13</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hint="eastAsia"/>
          <w:sz w:val="22"/>
          <w:szCs w:val="24"/>
          <w:lang w:val="en-GB"/>
        </w:rPr>
        <w:t>T</w:t>
      </w:r>
      <w:r>
        <w:rPr>
          <w:rFonts w:ascii="Times New Roman" w:eastAsia="Arial Unicode MS" w:hAnsi="Times New Roman" w:cs="Arial"/>
          <w:sz w:val="22"/>
          <w:szCs w:val="24"/>
          <w:lang w:val="en-GB"/>
        </w:rPr>
        <w:t xml:space="preserve">he following </w:t>
      </w:r>
      <w:r>
        <w:rPr>
          <w:rFonts w:ascii="Times New Roman" w:eastAsia="Arial Unicode MS" w:hAnsi="Times New Roman" w:cs="Arial" w:hint="eastAsia"/>
          <w:sz w:val="22"/>
          <w:szCs w:val="24"/>
          <w:lang w:val="en-GB"/>
        </w:rPr>
        <w:t xml:space="preserve">proposals are for </w:t>
      </w:r>
      <w:r>
        <w:rPr>
          <w:rFonts w:ascii="Times New Roman" w:eastAsia="Arial Unicode MS" w:hAnsi="Times New Roman" w:cs="Arial"/>
          <w:sz w:val="22"/>
          <w:szCs w:val="24"/>
          <w:lang w:val="en-GB"/>
        </w:rPr>
        <w:t>periodic NZP CSI-RS:</w:t>
      </w:r>
    </w:p>
    <w:p w:rsidR="00074302" w:rsidRDefault="00F22376">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3</w:t>
      </w:r>
      <w:r>
        <w:rPr>
          <w:rFonts w:ascii="Times New Roman" w:eastAsia="Arial Unicode MS" w:hAnsi="Times New Roman" w:cs="Arial"/>
          <w:b/>
          <w:i/>
          <w:sz w:val="22"/>
          <w:szCs w:val="24"/>
          <w:lang w:val="en-GB"/>
        </w:rPr>
        <w:t>:</w:t>
      </w:r>
      <w:r>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rPr>
        <w:t xml:space="preserve">If periodic CSI-RS is going to be supported, then </w:t>
      </w:r>
      <w:r>
        <w:rPr>
          <w:rFonts w:ascii="Times New Roman" w:eastAsia="Arial Unicode MS" w:hAnsi="Times New Roman" w:cs="Arial"/>
          <w:b/>
          <w:i/>
          <w:sz w:val="22"/>
          <w:szCs w:val="24"/>
          <w:lang w:val="en-GB"/>
        </w:rPr>
        <w:t>L2 signalling</w:t>
      </w:r>
      <w:r>
        <w:rPr>
          <w:rFonts w:ascii="Times New Roman" w:eastAsia="Arial Unicode MS" w:hAnsi="Times New Roman" w:cs="Arial" w:hint="eastAsia"/>
          <w:b/>
          <w:i/>
          <w:sz w:val="22"/>
          <w:szCs w:val="24"/>
        </w:rPr>
        <w:t xml:space="preserve"> </w:t>
      </w:r>
      <w:r w:rsidR="009F2A6F">
        <w:rPr>
          <w:rFonts w:ascii="Times New Roman" w:eastAsia="Arial Unicode MS" w:hAnsi="Times New Roman" w:cs="Arial"/>
          <w:b/>
          <w:i/>
          <w:sz w:val="22"/>
          <w:szCs w:val="24"/>
        </w:rPr>
        <w:t>should</w:t>
      </w:r>
      <w:r>
        <w:rPr>
          <w:rFonts w:ascii="Times New Roman" w:eastAsia="Arial Unicode MS" w:hAnsi="Times New Roman" w:cs="Arial" w:hint="eastAsia"/>
          <w:b/>
          <w:i/>
          <w:sz w:val="22"/>
          <w:szCs w:val="24"/>
        </w:rPr>
        <w:t xml:space="preserve"> be designed for </w:t>
      </w:r>
      <w:r>
        <w:rPr>
          <w:rFonts w:ascii="Times New Roman" w:eastAsia="Arial Unicode MS" w:hAnsi="Times New Roman" w:cs="Arial" w:hint="eastAsia"/>
          <w:b/>
          <w:i/>
          <w:sz w:val="22"/>
          <w:szCs w:val="24"/>
          <w:lang w:val="en-GB"/>
        </w:rPr>
        <w:t>a</w:t>
      </w:r>
      <w:r>
        <w:rPr>
          <w:rFonts w:ascii="Times New Roman" w:eastAsia="Arial Unicode MS" w:hAnsi="Times New Roman" w:cs="Arial"/>
          <w:b/>
          <w:i/>
          <w:sz w:val="22"/>
          <w:szCs w:val="24"/>
          <w:lang w:val="en-GB"/>
        </w:rPr>
        <w:t xml:space="preserve">ctivation/release </w:t>
      </w:r>
      <w:r>
        <w:rPr>
          <w:rFonts w:ascii="Times New Roman" w:eastAsia="Arial Unicode MS" w:hAnsi="Times New Roman" w:cs="Arial" w:hint="eastAsia"/>
          <w:b/>
          <w:i/>
          <w:sz w:val="22"/>
          <w:szCs w:val="24"/>
          <w:lang w:val="en-GB"/>
        </w:rPr>
        <w:t>trigger</w:t>
      </w:r>
      <w:r>
        <w:rPr>
          <w:rFonts w:ascii="Times New Roman" w:eastAsia="Arial Unicode MS" w:hAnsi="Times New Roman" w:cs="Arial" w:hint="eastAsia"/>
          <w:b/>
          <w:i/>
          <w:sz w:val="22"/>
          <w:szCs w:val="24"/>
        </w:rPr>
        <w:t>.</w:t>
      </w:r>
    </w:p>
    <w:p w:rsidR="00074302" w:rsidRDefault="00F22376">
      <w:pPr>
        <w:widowControl/>
        <w:spacing w:after="120"/>
        <w:rPr>
          <w:rFonts w:ascii="Times New Roman" w:eastAsia="Arial Unicode MS" w:hAnsi="Times New Roman" w:cs="Arial"/>
          <w:sz w:val="22"/>
          <w:szCs w:val="24"/>
          <w:lang w:val="en-GB"/>
        </w:rPr>
      </w:pPr>
      <w:r>
        <w:rPr>
          <w:rFonts w:ascii="Times New Roman" w:eastAsia="Arial Unicode MS" w:hAnsi="Times New Roman" w:cs="Arial"/>
          <w:sz w:val="22"/>
          <w:szCs w:val="24"/>
          <w:lang w:val="en-GB"/>
        </w:rPr>
        <w:t>A</w:t>
      </w:r>
      <w:r>
        <w:rPr>
          <w:rFonts w:ascii="Times New Roman" w:eastAsia="Arial Unicode MS" w:hAnsi="Times New Roman" w:cs="Arial" w:hint="eastAsia"/>
          <w:sz w:val="22"/>
          <w:szCs w:val="24"/>
          <w:lang w:val="en-GB"/>
        </w:rPr>
        <w:t xml:space="preserve">nd we also give several </w:t>
      </w:r>
      <w:r>
        <w:rPr>
          <w:rFonts w:ascii="Times New Roman" w:eastAsia="Arial Unicode MS" w:hAnsi="Times New Roman" w:cs="Arial"/>
          <w:sz w:val="22"/>
          <w:szCs w:val="24"/>
          <w:lang w:val="en-GB"/>
        </w:rPr>
        <w:t>considerations</w:t>
      </w:r>
      <w:r>
        <w:rPr>
          <w:rFonts w:ascii="Times New Roman" w:eastAsia="Arial Unicode MS" w:hAnsi="Times New Roman" w:cs="Arial" w:hint="eastAsia"/>
          <w:sz w:val="22"/>
          <w:szCs w:val="24"/>
          <w:lang w:val="en-GB"/>
        </w:rPr>
        <w:t xml:space="preserve"> for PDSCH RE mapping and QCL:</w:t>
      </w:r>
    </w:p>
    <w:p w:rsidR="00074302" w:rsidRDefault="00F22376">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4</w:t>
      </w:r>
      <w:r>
        <w:rPr>
          <w:rFonts w:ascii="Times New Roman" w:eastAsia="Arial Unicode MS" w:hAnsi="Times New Roman" w:cs="Arial"/>
          <w:b/>
          <w:i/>
          <w:sz w:val="22"/>
          <w:szCs w:val="24"/>
          <w:lang w:val="en-GB"/>
        </w:rPr>
        <w:t>:</w:t>
      </w:r>
      <w:r>
        <w:rPr>
          <w:rFonts w:ascii="Times New Roman" w:eastAsia="Arial Unicode MS" w:hAnsi="Times New Roman" w:cs="Arial" w:hint="eastAsia"/>
          <w:b/>
          <w:i/>
          <w:sz w:val="22"/>
          <w:szCs w:val="24"/>
          <w:lang w:val="en-GB"/>
        </w:rPr>
        <w:t xml:space="preserve"> </w:t>
      </w:r>
      <w:r>
        <w:rPr>
          <w:rFonts w:ascii="Times New Roman" w:eastAsia="Arial Unicode MS" w:hAnsi="Times New Roman" w:cs="Arial"/>
          <w:b/>
          <w:i/>
          <w:sz w:val="22"/>
          <w:szCs w:val="24"/>
          <w:lang w:val="en-GB"/>
        </w:rPr>
        <w:t xml:space="preserve">PQI </w:t>
      </w:r>
      <w:r>
        <w:rPr>
          <w:rFonts w:ascii="Times New Roman" w:eastAsia="Arial Unicode MS" w:hAnsi="Times New Roman" w:cs="Arial" w:hint="eastAsia"/>
          <w:b/>
          <w:i/>
          <w:sz w:val="22"/>
          <w:szCs w:val="24"/>
        </w:rPr>
        <w:t>and RRC signalling could both be used</w:t>
      </w:r>
      <w:r>
        <w:rPr>
          <w:rFonts w:ascii="Times New Roman" w:eastAsia="Arial Unicode MS" w:hAnsi="Times New Roman" w:cs="Arial"/>
          <w:b/>
          <w:i/>
          <w:sz w:val="22"/>
          <w:szCs w:val="24"/>
          <w:lang w:val="en-GB"/>
        </w:rPr>
        <w:t xml:space="preserve"> for PDSCH RE mapping </w:t>
      </w:r>
      <w:r>
        <w:rPr>
          <w:rFonts w:ascii="Times New Roman" w:eastAsia="Arial Unicode MS" w:hAnsi="Times New Roman" w:cs="Arial"/>
          <w:b/>
          <w:i/>
          <w:kern w:val="0"/>
          <w:sz w:val="22"/>
          <w:szCs w:val="24"/>
          <w:lang w:val="en-GB"/>
        </w:rPr>
        <w:t xml:space="preserve">indicator </w:t>
      </w:r>
      <w:r>
        <w:rPr>
          <w:rFonts w:ascii="Times New Roman" w:eastAsia="Arial Unicode MS" w:hAnsi="Times New Roman" w:cs="Arial"/>
          <w:b/>
          <w:i/>
          <w:sz w:val="22"/>
          <w:szCs w:val="24"/>
          <w:lang w:val="en-GB"/>
        </w:rPr>
        <w:t>in case of aperiodic NZP CSI-RS is triggered</w:t>
      </w:r>
      <w:r>
        <w:rPr>
          <w:rFonts w:ascii="Times New Roman" w:eastAsia="Arial Unicode MS" w:hAnsi="Times New Roman" w:cs="Arial" w:hint="eastAsia"/>
          <w:b/>
          <w:i/>
          <w:sz w:val="22"/>
          <w:szCs w:val="24"/>
        </w:rPr>
        <w:t>.</w:t>
      </w:r>
    </w:p>
    <w:p w:rsidR="00074302" w:rsidRDefault="00F22376">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5</w:t>
      </w:r>
      <w:r>
        <w:rPr>
          <w:rFonts w:ascii="Times New Roman" w:eastAsia="Arial Unicode MS" w:hAnsi="Times New Roman" w:cs="Arial"/>
          <w:b/>
          <w:i/>
          <w:sz w:val="22"/>
          <w:szCs w:val="24"/>
          <w:lang w:val="en-GB"/>
        </w:rPr>
        <w:t>:</w:t>
      </w:r>
      <w:r>
        <w:rPr>
          <w:rFonts w:ascii="Times New Roman" w:eastAsia="Arial Unicode MS" w:hAnsi="Times New Roman" w:cs="Arial" w:hint="eastAsia"/>
          <w:b/>
          <w:i/>
          <w:sz w:val="22"/>
          <w:szCs w:val="24"/>
          <w:lang w:val="en-GB"/>
        </w:rPr>
        <w:t xml:space="preserve"> </w:t>
      </w:r>
      <w:r>
        <w:rPr>
          <w:rFonts w:ascii="Times New Roman" w:eastAsia="Arial Unicode MS" w:hAnsi="Times New Roman" w:cs="Arial" w:hint="eastAsia"/>
          <w:b/>
          <w:i/>
          <w:sz w:val="22"/>
          <w:szCs w:val="24"/>
        </w:rPr>
        <w:t>S</w:t>
      </w:r>
      <w:r>
        <w:rPr>
          <w:rFonts w:ascii="Times New Roman" w:eastAsia="Arial Unicode MS" w:hAnsi="Times New Roman" w:cs="Arial" w:hint="eastAsia"/>
          <w:b/>
          <w:i/>
          <w:sz w:val="22"/>
          <w:szCs w:val="24"/>
          <w:lang w:val="en-GB"/>
        </w:rPr>
        <w:t xml:space="preserve">ame as Rel.13, </w:t>
      </w:r>
      <w:r>
        <w:rPr>
          <w:rFonts w:ascii="Times New Roman" w:eastAsia="Arial Unicode MS" w:hAnsi="Times New Roman" w:cs="Arial"/>
          <w:b/>
          <w:i/>
          <w:kern w:val="0"/>
          <w:sz w:val="22"/>
          <w:szCs w:val="24"/>
          <w:lang w:val="en-GB"/>
        </w:rPr>
        <w:t>QCL-CRS-info information is per NZP CSI-RS resource</w:t>
      </w:r>
      <w:r>
        <w:rPr>
          <w:rFonts w:ascii="Times New Roman" w:eastAsia="Arial Unicode MS" w:hAnsi="Times New Roman" w:cs="Arial" w:hint="eastAsia"/>
          <w:b/>
          <w:i/>
          <w:kern w:val="0"/>
          <w:sz w:val="22"/>
          <w:szCs w:val="24"/>
        </w:rPr>
        <w:t xml:space="preserve"> (aperiodic or periodic) and UE does not expect </w:t>
      </w:r>
      <w:r>
        <w:rPr>
          <w:rFonts w:ascii="Times New Roman" w:eastAsia="Arial Unicode MS" w:hAnsi="Times New Roman" w:cs="Arial"/>
          <w:b/>
          <w:i/>
          <w:kern w:val="0"/>
          <w:sz w:val="22"/>
          <w:szCs w:val="24"/>
          <w:lang w:val="en-GB"/>
        </w:rPr>
        <w:t xml:space="preserve">different QCL-CRS-info across the NZP CSI-RS resources </w:t>
      </w:r>
      <w:r>
        <w:rPr>
          <w:rFonts w:ascii="Times New Roman" w:eastAsia="Arial Unicode MS" w:hAnsi="Times New Roman" w:cs="Arial" w:hint="eastAsia"/>
          <w:b/>
          <w:i/>
          <w:kern w:val="0"/>
          <w:sz w:val="22"/>
          <w:szCs w:val="24"/>
        </w:rPr>
        <w:t>in</w:t>
      </w:r>
      <w:r>
        <w:rPr>
          <w:rFonts w:ascii="Times New Roman" w:eastAsia="Arial Unicode MS" w:hAnsi="Times New Roman" w:cs="Arial"/>
          <w:b/>
          <w:i/>
          <w:kern w:val="0"/>
          <w:sz w:val="22"/>
          <w:szCs w:val="24"/>
          <w:lang w:val="en-GB"/>
        </w:rPr>
        <w:t xml:space="preserve"> a CSI process</w:t>
      </w:r>
      <w:r>
        <w:rPr>
          <w:rFonts w:ascii="Times New Roman" w:eastAsia="Arial Unicode MS" w:hAnsi="Times New Roman" w:cs="Arial" w:hint="eastAsia"/>
          <w:b/>
          <w:i/>
          <w:kern w:val="0"/>
          <w:sz w:val="22"/>
          <w:szCs w:val="24"/>
        </w:rPr>
        <w:t>.</w:t>
      </w:r>
    </w:p>
    <w:p w:rsidR="00074302" w:rsidRDefault="00F22376">
      <w:pPr>
        <w:widowControl/>
        <w:spacing w:after="120"/>
        <w:rPr>
          <w:rFonts w:ascii="Times New Roman" w:eastAsia="Arial Unicode MS" w:hAnsi="Times New Roman" w:cs="Arial"/>
          <w:b/>
          <w:i/>
          <w:sz w:val="22"/>
          <w:szCs w:val="24"/>
          <w:lang w:val="en-GB"/>
        </w:rPr>
      </w:pPr>
      <w:r>
        <w:rPr>
          <w:rFonts w:ascii="Times New Roman" w:eastAsia="Arial Unicode MS" w:hAnsi="Times New Roman" w:cs="Arial"/>
          <w:b/>
          <w:i/>
          <w:sz w:val="22"/>
          <w:szCs w:val="24"/>
          <w:lang w:val="en-GB"/>
        </w:rPr>
        <w:t>Proposal</w:t>
      </w:r>
      <w:r>
        <w:rPr>
          <w:rFonts w:ascii="Times New Roman" w:eastAsia="Arial Unicode MS" w:hAnsi="Times New Roman" w:cs="Arial" w:hint="eastAsia"/>
          <w:b/>
          <w:i/>
          <w:sz w:val="22"/>
          <w:szCs w:val="24"/>
          <w:lang w:val="en-GB"/>
        </w:rPr>
        <w:t xml:space="preserve"> 6</w:t>
      </w:r>
      <w:r>
        <w:rPr>
          <w:rFonts w:ascii="Times New Roman" w:eastAsia="Arial Unicode MS" w:hAnsi="Times New Roman" w:cs="Arial"/>
          <w:b/>
          <w:i/>
          <w:sz w:val="22"/>
          <w:szCs w:val="24"/>
          <w:lang w:val="en-GB"/>
        </w:rPr>
        <w:t>:</w:t>
      </w:r>
      <w:r>
        <w:rPr>
          <w:rFonts w:ascii="Times New Roman" w:eastAsia="Arial Unicode MS" w:hAnsi="Times New Roman" w:cs="Arial" w:hint="eastAsia"/>
          <w:b/>
          <w:i/>
          <w:kern w:val="0"/>
          <w:sz w:val="22"/>
          <w:szCs w:val="24"/>
          <w:lang w:val="en-GB"/>
        </w:rPr>
        <w:t xml:space="preserve"> </w:t>
      </w:r>
      <w:r>
        <w:rPr>
          <w:rFonts w:ascii="Times New Roman" w:eastAsia="Arial Unicode MS" w:hAnsi="Times New Roman" w:cs="Arial" w:hint="eastAsia"/>
          <w:b/>
          <w:i/>
          <w:kern w:val="0"/>
          <w:sz w:val="22"/>
          <w:szCs w:val="24"/>
        </w:rPr>
        <w:t>Aperiodic and periodic NZP CSI-RS could be configured QCL with DMRS.</w:t>
      </w:r>
    </w:p>
    <w:p w:rsidR="00074302" w:rsidRDefault="00074302">
      <w:pPr>
        <w:widowControl/>
        <w:spacing w:after="120"/>
        <w:rPr>
          <w:rFonts w:ascii="Times New Roman" w:eastAsia="Arial Unicode MS" w:hAnsi="Times New Roman" w:cs="Arial"/>
          <w:sz w:val="22"/>
          <w:szCs w:val="24"/>
          <w:lang w:val="en-GB"/>
        </w:rPr>
      </w:pPr>
    </w:p>
    <w:p w:rsidR="00074302" w:rsidRDefault="00F22376">
      <w:pPr>
        <w:pStyle w:val="1"/>
        <w:keepLines w:val="0"/>
        <w:widowControl/>
        <w:tabs>
          <w:tab w:val="left" w:pos="0"/>
        </w:tabs>
        <w:spacing w:before="240" w:after="120" w:line="240" w:lineRule="auto"/>
        <w:jc w:val="left"/>
        <w:rPr>
          <w:rFonts w:ascii="Times New Roman" w:hAnsi="Times New Roman" w:cs="Times New Roman"/>
          <w:kern w:val="28"/>
          <w:sz w:val="28"/>
          <w:szCs w:val="24"/>
        </w:rPr>
      </w:pPr>
      <w:r>
        <w:rPr>
          <w:rFonts w:ascii="Times New Roman" w:eastAsia="MS Gothic" w:hAnsi="Times New Roman" w:cs="Times New Roman" w:hint="eastAsia"/>
          <w:kern w:val="28"/>
          <w:sz w:val="28"/>
          <w:szCs w:val="24"/>
          <w:lang w:eastAsia="ja-JP"/>
        </w:rPr>
        <w:t>References</w:t>
      </w:r>
    </w:p>
    <w:p w:rsidR="00074302" w:rsidRDefault="00F22376">
      <w:pPr>
        <w:spacing w:after="120"/>
        <w:rPr>
          <w:rFonts w:ascii="Times New Roman" w:hAnsi="Times New Roman" w:cs="Times New Roman"/>
          <w:sz w:val="22"/>
        </w:rPr>
      </w:pPr>
      <w:bookmarkStart w:id="118" w:name="OLE_LINK63"/>
      <w:bookmarkStart w:id="119" w:name="OLE_LINK60"/>
      <w:r>
        <w:rPr>
          <w:rFonts w:ascii="Times New Roman" w:hAnsi="Times New Roman" w:cs="Times New Roman"/>
          <w:sz w:val="22"/>
        </w:rPr>
        <w:t xml:space="preserve">[1] </w:t>
      </w:r>
      <w:bookmarkEnd w:id="118"/>
      <w:bookmarkEnd w:id="119"/>
      <w:r>
        <w:rPr>
          <w:rFonts w:ascii="Times New Roman" w:hAnsi="Times New Roman" w:cs="Times New Roman"/>
          <w:sz w:val="22"/>
        </w:rPr>
        <w:t>RP-160623, New WID Proposal: Enhancements on Full-Dimension (FD) MIMO for LTE.</w:t>
      </w:r>
    </w:p>
    <w:p w:rsidR="00074302" w:rsidRDefault="00F22376">
      <w:pPr>
        <w:spacing w:after="120"/>
        <w:rPr>
          <w:rFonts w:ascii="Times New Roman" w:hAnsi="Times New Roman" w:cs="Times New Roman"/>
          <w:sz w:val="22"/>
        </w:rPr>
      </w:pPr>
      <w:r>
        <w:rPr>
          <w:rFonts w:ascii="Times New Roman" w:hAnsi="Times New Roman" w:cs="Times New Roman"/>
          <w:sz w:val="22"/>
        </w:rPr>
        <w:t>[</w:t>
      </w:r>
      <w:r>
        <w:rPr>
          <w:rFonts w:ascii="Times New Roman" w:hAnsi="Times New Roman" w:cs="Times New Roman" w:hint="eastAsia"/>
          <w:sz w:val="22"/>
        </w:rPr>
        <w:t>2</w:t>
      </w:r>
      <w:r>
        <w:rPr>
          <w:rFonts w:ascii="Times New Roman" w:hAnsi="Times New Roman" w:cs="Times New Roman"/>
          <w:sz w:val="22"/>
        </w:rPr>
        <w:t>] Draft Report of 3GPP TSG RAN WG1 #85</w:t>
      </w:r>
    </w:p>
    <w:p w:rsidR="00074302" w:rsidRDefault="00074302"/>
    <w:sectPr w:rsidR="00074302" w:rsidSect="000743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6ED3" w:rsidRDefault="003B6ED3" w:rsidP="000824BA">
      <w:r>
        <w:separator/>
      </w:r>
    </w:p>
  </w:endnote>
  <w:endnote w:type="continuationSeparator" w:id="0">
    <w:p w:rsidR="003B6ED3" w:rsidRDefault="003B6ED3" w:rsidP="00082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6ED3" w:rsidRDefault="003B6ED3" w:rsidP="000824BA">
      <w:r>
        <w:separator/>
      </w:r>
    </w:p>
  </w:footnote>
  <w:footnote w:type="continuationSeparator" w:id="0">
    <w:p w:rsidR="003B6ED3" w:rsidRDefault="003B6ED3" w:rsidP="00082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46F11"/>
    <w:multiLevelType w:val="multilevel"/>
    <w:tmpl w:val="0E446F11"/>
    <w:lvl w:ilvl="0">
      <w:start w:val="1"/>
      <w:numFmt w:val="bullet"/>
      <w:lvlText w:val="•"/>
      <w:lvlJc w:val="left"/>
      <w:pPr>
        <w:tabs>
          <w:tab w:val="left" w:pos="720"/>
        </w:tabs>
        <w:ind w:left="720" w:hanging="360"/>
      </w:pPr>
      <w:rPr>
        <w:rFonts w:ascii="Arial" w:hAnsi="Arial" w:hint="default"/>
      </w:rPr>
    </w:lvl>
    <w:lvl w:ilvl="1">
      <w:start w:val="57"/>
      <w:numFmt w:val="bullet"/>
      <w:lvlText w:val="–"/>
      <w:lvlJc w:val="left"/>
      <w:pPr>
        <w:tabs>
          <w:tab w:val="left" w:pos="1440"/>
        </w:tabs>
        <w:ind w:left="1440" w:hanging="360"/>
      </w:pPr>
      <w:rPr>
        <w:rFonts w:ascii="Arial" w:hAnsi="Arial" w:hint="default"/>
      </w:rPr>
    </w:lvl>
    <w:lvl w:ilvl="2">
      <w:start w:val="57"/>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BF40ADD"/>
    <w:multiLevelType w:val="multilevel"/>
    <w:tmpl w:val="1BF40AD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105BEC"/>
    <w:multiLevelType w:val="multilevel"/>
    <w:tmpl w:val="40105BEC"/>
    <w:lvl w:ilvl="0">
      <w:start w:val="1"/>
      <w:numFmt w:val="bullet"/>
      <w:lvlText w:val=""/>
      <w:lvlJc w:val="left"/>
      <w:pPr>
        <w:ind w:left="630" w:hanging="420"/>
      </w:pPr>
      <w:rPr>
        <w:rFonts w:ascii="Symbol" w:hAnsi="Symbo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 w15:restartNumberingAfterBreak="0">
    <w:nsid w:val="72D06AB1"/>
    <w:multiLevelType w:val="multilevel"/>
    <w:tmpl w:val="72D06AB1"/>
    <w:lvl w:ilvl="0">
      <w:start w:val="1"/>
      <w:numFmt w:val="decimal"/>
      <w:pStyle w:val="1"/>
      <w:lvlText w:val="%1"/>
      <w:lvlJc w:val="left"/>
      <w:pPr>
        <w:ind w:left="432" w:hanging="432"/>
      </w:pPr>
      <w:rPr>
        <w:rFonts w:hint="default"/>
        <w:sz w:val="28"/>
        <w:lang w:val="en-GB"/>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6F6E"/>
    <w:rsid w:val="000029FC"/>
    <w:rsid w:val="00003713"/>
    <w:rsid w:val="0000685E"/>
    <w:rsid w:val="000171F4"/>
    <w:rsid w:val="00024BF6"/>
    <w:rsid w:val="00025C7D"/>
    <w:rsid w:val="00025E3B"/>
    <w:rsid w:val="0003200C"/>
    <w:rsid w:val="00032BC3"/>
    <w:rsid w:val="00033E64"/>
    <w:rsid w:val="00034562"/>
    <w:rsid w:val="00035023"/>
    <w:rsid w:val="0003532D"/>
    <w:rsid w:val="00040C6C"/>
    <w:rsid w:val="00040D7E"/>
    <w:rsid w:val="00042340"/>
    <w:rsid w:val="00042C79"/>
    <w:rsid w:val="0004339C"/>
    <w:rsid w:val="00043D8C"/>
    <w:rsid w:val="00046DCB"/>
    <w:rsid w:val="000509D9"/>
    <w:rsid w:val="00054EA6"/>
    <w:rsid w:val="00057204"/>
    <w:rsid w:val="000627A3"/>
    <w:rsid w:val="00062B70"/>
    <w:rsid w:val="00063F0A"/>
    <w:rsid w:val="0006490B"/>
    <w:rsid w:val="00067B0D"/>
    <w:rsid w:val="00074302"/>
    <w:rsid w:val="0007593C"/>
    <w:rsid w:val="00075CB0"/>
    <w:rsid w:val="00076049"/>
    <w:rsid w:val="0007747B"/>
    <w:rsid w:val="000824BA"/>
    <w:rsid w:val="00082ECB"/>
    <w:rsid w:val="0008640E"/>
    <w:rsid w:val="00086F69"/>
    <w:rsid w:val="0008767A"/>
    <w:rsid w:val="00090BCF"/>
    <w:rsid w:val="000910A0"/>
    <w:rsid w:val="00091359"/>
    <w:rsid w:val="00091CD3"/>
    <w:rsid w:val="0009408E"/>
    <w:rsid w:val="0009470F"/>
    <w:rsid w:val="00094E6D"/>
    <w:rsid w:val="000951D4"/>
    <w:rsid w:val="00096742"/>
    <w:rsid w:val="000A17B4"/>
    <w:rsid w:val="000A1B74"/>
    <w:rsid w:val="000A686B"/>
    <w:rsid w:val="000A76B1"/>
    <w:rsid w:val="000B0CF2"/>
    <w:rsid w:val="000B4611"/>
    <w:rsid w:val="000B61E9"/>
    <w:rsid w:val="000C1292"/>
    <w:rsid w:val="000C47E7"/>
    <w:rsid w:val="000C51BD"/>
    <w:rsid w:val="000D2C7A"/>
    <w:rsid w:val="000D543E"/>
    <w:rsid w:val="000D7900"/>
    <w:rsid w:val="000E07D2"/>
    <w:rsid w:val="000E0B14"/>
    <w:rsid w:val="000E10A6"/>
    <w:rsid w:val="000E2276"/>
    <w:rsid w:val="000E2A50"/>
    <w:rsid w:val="000E44C7"/>
    <w:rsid w:val="000E5E80"/>
    <w:rsid w:val="000E6F76"/>
    <w:rsid w:val="000F01FA"/>
    <w:rsid w:val="000F167F"/>
    <w:rsid w:val="000F197C"/>
    <w:rsid w:val="000F29D8"/>
    <w:rsid w:val="000F457C"/>
    <w:rsid w:val="000F4D29"/>
    <w:rsid w:val="000F4DAA"/>
    <w:rsid w:val="00100F0B"/>
    <w:rsid w:val="00103578"/>
    <w:rsid w:val="001049DC"/>
    <w:rsid w:val="001052B6"/>
    <w:rsid w:val="00111582"/>
    <w:rsid w:val="00111BDF"/>
    <w:rsid w:val="001145D8"/>
    <w:rsid w:val="00115B7E"/>
    <w:rsid w:val="001177C2"/>
    <w:rsid w:val="0012002B"/>
    <w:rsid w:val="00121587"/>
    <w:rsid w:val="00122076"/>
    <w:rsid w:val="0012447C"/>
    <w:rsid w:val="00126156"/>
    <w:rsid w:val="00130FF2"/>
    <w:rsid w:val="00131736"/>
    <w:rsid w:val="001319DA"/>
    <w:rsid w:val="0013231C"/>
    <w:rsid w:val="00133C29"/>
    <w:rsid w:val="001348E8"/>
    <w:rsid w:val="00135F48"/>
    <w:rsid w:val="001370FC"/>
    <w:rsid w:val="00141A01"/>
    <w:rsid w:val="0014311F"/>
    <w:rsid w:val="00144544"/>
    <w:rsid w:val="00144600"/>
    <w:rsid w:val="00145D2B"/>
    <w:rsid w:val="001534BD"/>
    <w:rsid w:val="00153A24"/>
    <w:rsid w:val="001548C6"/>
    <w:rsid w:val="00154A69"/>
    <w:rsid w:val="00154F40"/>
    <w:rsid w:val="00156048"/>
    <w:rsid w:val="001569CC"/>
    <w:rsid w:val="00162636"/>
    <w:rsid w:val="00162CD3"/>
    <w:rsid w:val="00163385"/>
    <w:rsid w:val="00165A9C"/>
    <w:rsid w:val="00167CDE"/>
    <w:rsid w:val="0017605A"/>
    <w:rsid w:val="00176C8D"/>
    <w:rsid w:val="00181D2C"/>
    <w:rsid w:val="00181FA5"/>
    <w:rsid w:val="00183B36"/>
    <w:rsid w:val="001841E2"/>
    <w:rsid w:val="001843DD"/>
    <w:rsid w:val="00186059"/>
    <w:rsid w:val="0018622F"/>
    <w:rsid w:val="0018758E"/>
    <w:rsid w:val="00191BF6"/>
    <w:rsid w:val="00191EE0"/>
    <w:rsid w:val="00193CF8"/>
    <w:rsid w:val="00197519"/>
    <w:rsid w:val="001A0237"/>
    <w:rsid w:val="001A28BF"/>
    <w:rsid w:val="001A6232"/>
    <w:rsid w:val="001B189F"/>
    <w:rsid w:val="001B48E7"/>
    <w:rsid w:val="001B7E56"/>
    <w:rsid w:val="001C0172"/>
    <w:rsid w:val="001C07FB"/>
    <w:rsid w:val="001C1AFB"/>
    <w:rsid w:val="001C2849"/>
    <w:rsid w:val="001C4774"/>
    <w:rsid w:val="001C54CC"/>
    <w:rsid w:val="001C6343"/>
    <w:rsid w:val="001C79CB"/>
    <w:rsid w:val="001D4DF7"/>
    <w:rsid w:val="001D75E2"/>
    <w:rsid w:val="001D7FEC"/>
    <w:rsid w:val="001E1AB4"/>
    <w:rsid w:val="001E3EFD"/>
    <w:rsid w:val="001E68A7"/>
    <w:rsid w:val="001E7D72"/>
    <w:rsid w:val="001F1183"/>
    <w:rsid w:val="001F3F20"/>
    <w:rsid w:val="001F421C"/>
    <w:rsid w:val="001F58F2"/>
    <w:rsid w:val="001F6ED8"/>
    <w:rsid w:val="001F7405"/>
    <w:rsid w:val="0020027A"/>
    <w:rsid w:val="00200555"/>
    <w:rsid w:val="00202FDD"/>
    <w:rsid w:val="00203EB1"/>
    <w:rsid w:val="00204816"/>
    <w:rsid w:val="00205B1A"/>
    <w:rsid w:val="002063C5"/>
    <w:rsid w:val="00206476"/>
    <w:rsid w:val="00206B0F"/>
    <w:rsid w:val="0021200B"/>
    <w:rsid w:val="00217305"/>
    <w:rsid w:val="00220DBD"/>
    <w:rsid w:val="00224AF9"/>
    <w:rsid w:val="002264DB"/>
    <w:rsid w:val="00232AE6"/>
    <w:rsid w:val="0023617A"/>
    <w:rsid w:val="00236C8F"/>
    <w:rsid w:val="00237292"/>
    <w:rsid w:val="00237F2F"/>
    <w:rsid w:val="00241215"/>
    <w:rsid w:val="002437BB"/>
    <w:rsid w:val="0024567A"/>
    <w:rsid w:val="00250B7C"/>
    <w:rsid w:val="0025286F"/>
    <w:rsid w:val="002564A0"/>
    <w:rsid w:val="00260A19"/>
    <w:rsid w:val="00261368"/>
    <w:rsid w:val="0026347C"/>
    <w:rsid w:val="00266F02"/>
    <w:rsid w:val="00272A07"/>
    <w:rsid w:val="00280772"/>
    <w:rsid w:val="00286B2F"/>
    <w:rsid w:val="0028712A"/>
    <w:rsid w:val="002874B3"/>
    <w:rsid w:val="002949BF"/>
    <w:rsid w:val="00294D62"/>
    <w:rsid w:val="002962EA"/>
    <w:rsid w:val="0029685D"/>
    <w:rsid w:val="00296AC3"/>
    <w:rsid w:val="002A0521"/>
    <w:rsid w:val="002A1D2C"/>
    <w:rsid w:val="002A63A1"/>
    <w:rsid w:val="002A70FF"/>
    <w:rsid w:val="002B65DE"/>
    <w:rsid w:val="002C0738"/>
    <w:rsid w:val="002C1761"/>
    <w:rsid w:val="002C2163"/>
    <w:rsid w:val="002C514E"/>
    <w:rsid w:val="002C594C"/>
    <w:rsid w:val="002C6F98"/>
    <w:rsid w:val="002D0398"/>
    <w:rsid w:val="002D08CF"/>
    <w:rsid w:val="002D1974"/>
    <w:rsid w:val="002D1A89"/>
    <w:rsid w:val="002D4800"/>
    <w:rsid w:val="002D5026"/>
    <w:rsid w:val="002D526A"/>
    <w:rsid w:val="002D59DC"/>
    <w:rsid w:val="002E13F8"/>
    <w:rsid w:val="002E1ED3"/>
    <w:rsid w:val="002E2C49"/>
    <w:rsid w:val="002E3BBA"/>
    <w:rsid w:val="002E4003"/>
    <w:rsid w:val="002E6D08"/>
    <w:rsid w:val="002E6FEA"/>
    <w:rsid w:val="002E7BBD"/>
    <w:rsid w:val="002F0404"/>
    <w:rsid w:val="002F2ADA"/>
    <w:rsid w:val="002F342E"/>
    <w:rsid w:val="002F56E8"/>
    <w:rsid w:val="002F5887"/>
    <w:rsid w:val="003003D6"/>
    <w:rsid w:val="003122A1"/>
    <w:rsid w:val="00313307"/>
    <w:rsid w:val="00314AE9"/>
    <w:rsid w:val="003156A7"/>
    <w:rsid w:val="00315A5D"/>
    <w:rsid w:val="00316A33"/>
    <w:rsid w:val="003209E4"/>
    <w:rsid w:val="0032102B"/>
    <w:rsid w:val="0032237A"/>
    <w:rsid w:val="003231C2"/>
    <w:rsid w:val="00323CCC"/>
    <w:rsid w:val="003240B1"/>
    <w:rsid w:val="003252AC"/>
    <w:rsid w:val="00325565"/>
    <w:rsid w:val="003318EE"/>
    <w:rsid w:val="0033389E"/>
    <w:rsid w:val="00333F78"/>
    <w:rsid w:val="003358FF"/>
    <w:rsid w:val="00336148"/>
    <w:rsid w:val="00343C6E"/>
    <w:rsid w:val="00350A55"/>
    <w:rsid w:val="00351336"/>
    <w:rsid w:val="003522F4"/>
    <w:rsid w:val="0035306F"/>
    <w:rsid w:val="00353882"/>
    <w:rsid w:val="003541B8"/>
    <w:rsid w:val="00354F8D"/>
    <w:rsid w:val="003564D9"/>
    <w:rsid w:val="00356B19"/>
    <w:rsid w:val="00360D44"/>
    <w:rsid w:val="0036298A"/>
    <w:rsid w:val="00364766"/>
    <w:rsid w:val="00364B64"/>
    <w:rsid w:val="00365047"/>
    <w:rsid w:val="00365886"/>
    <w:rsid w:val="003669C5"/>
    <w:rsid w:val="0037059B"/>
    <w:rsid w:val="00370B16"/>
    <w:rsid w:val="003719FA"/>
    <w:rsid w:val="00373EC6"/>
    <w:rsid w:val="003750FF"/>
    <w:rsid w:val="00376A6B"/>
    <w:rsid w:val="00377DF3"/>
    <w:rsid w:val="00386376"/>
    <w:rsid w:val="00387F12"/>
    <w:rsid w:val="00391B4A"/>
    <w:rsid w:val="00397807"/>
    <w:rsid w:val="003A3C24"/>
    <w:rsid w:val="003B2F1C"/>
    <w:rsid w:val="003B3838"/>
    <w:rsid w:val="003B3D77"/>
    <w:rsid w:val="003B477D"/>
    <w:rsid w:val="003B6ED3"/>
    <w:rsid w:val="003C2090"/>
    <w:rsid w:val="003C37A7"/>
    <w:rsid w:val="003C4E5F"/>
    <w:rsid w:val="003C6BD8"/>
    <w:rsid w:val="003C6E7B"/>
    <w:rsid w:val="003D161D"/>
    <w:rsid w:val="003D2634"/>
    <w:rsid w:val="003D2D61"/>
    <w:rsid w:val="003D2E96"/>
    <w:rsid w:val="003D6EEC"/>
    <w:rsid w:val="003E1A5D"/>
    <w:rsid w:val="003E2116"/>
    <w:rsid w:val="003E2909"/>
    <w:rsid w:val="003E29E8"/>
    <w:rsid w:val="003E3DF4"/>
    <w:rsid w:val="003E490E"/>
    <w:rsid w:val="003F2298"/>
    <w:rsid w:val="003F2C04"/>
    <w:rsid w:val="003F3839"/>
    <w:rsid w:val="003F6FE6"/>
    <w:rsid w:val="003F7205"/>
    <w:rsid w:val="004013FE"/>
    <w:rsid w:val="004029F0"/>
    <w:rsid w:val="00404D81"/>
    <w:rsid w:val="00406488"/>
    <w:rsid w:val="004066FA"/>
    <w:rsid w:val="004110F7"/>
    <w:rsid w:val="00412E13"/>
    <w:rsid w:val="004137D9"/>
    <w:rsid w:val="00414243"/>
    <w:rsid w:val="00415084"/>
    <w:rsid w:val="00415D7A"/>
    <w:rsid w:val="00415F71"/>
    <w:rsid w:val="00416B2C"/>
    <w:rsid w:val="004170E9"/>
    <w:rsid w:val="00417C01"/>
    <w:rsid w:val="00420EED"/>
    <w:rsid w:val="0042169E"/>
    <w:rsid w:val="00424205"/>
    <w:rsid w:val="004245A4"/>
    <w:rsid w:val="00425486"/>
    <w:rsid w:val="00430288"/>
    <w:rsid w:val="00430E10"/>
    <w:rsid w:val="0043541E"/>
    <w:rsid w:val="004361B9"/>
    <w:rsid w:val="004374D8"/>
    <w:rsid w:val="00437B94"/>
    <w:rsid w:val="00442E54"/>
    <w:rsid w:val="0044522D"/>
    <w:rsid w:val="00446403"/>
    <w:rsid w:val="00451EF5"/>
    <w:rsid w:val="00454612"/>
    <w:rsid w:val="00454D49"/>
    <w:rsid w:val="00455122"/>
    <w:rsid w:val="004556A8"/>
    <w:rsid w:val="00456870"/>
    <w:rsid w:val="00456B25"/>
    <w:rsid w:val="00462924"/>
    <w:rsid w:val="00464C37"/>
    <w:rsid w:val="004652E4"/>
    <w:rsid w:val="00470C11"/>
    <w:rsid w:val="0047517B"/>
    <w:rsid w:val="00483719"/>
    <w:rsid w:val="00483C15"/>
    <w:rsid w:val="0048494F"/>
    <w:rsid w:val="00491A0B"/>
    <w:rsid w:val="00492B6A"/>
    <w:rsid w:val="00494ADF"/>
    <w:rsid w:val="00495A35"/>
    <w:rsid w:val="004A00B4"/>
    <w:rsid w:val="004A2F43"/>
    <w:rsid w:val="004A4CE5"/>
    <w:rsid w:val="004A78E7"/>
    <w:rsid w:val="004A7F67"/>
    <w:rsid w:val="004B2AAD"/>
    <w:rsid w:val="004B3A37"/>
    <w:rsid w:val="004B433B"/>
    <w:rsid w:val="004B7D01"/>
    <w:rsid w:val="004C1794"/>
    <w:rsid w:val="004C24DF"/>
    <w:rsid w:val="004C32A2"/>
    <w:rsid w:val="004D008C"/>
    <w:rsid w:val="004D1305"/>
    <w:rsid w:val="004D4136"/>
    <w:rsid w:val="004E2020"/>
    <w:rsid w:val="004E44B6"/>
    <w:rsid w:val="004E612C"/>
    <w:rsid w:val="004F03F0"/>
    <w:rsid w:val="004F3548"/>
    <w:rsid w:val="004F55BF"/>
    <w:rsid w:val="004F5988"/>
    <w:rsid w:val="00500016"/>
    <w:rsid w:val="00502698"/>
    <w:rsid w:val="00503058"/>
    <w:rsid w:val="0050364D"/>
    <w:rsid w:val="005063E8"/>
    <w:rsid w:val="00510F78"/>
    <w:rsid w:val="00511678"/>
    <w:rsid w:val="005128F6"/>
    <w:rsid w:val="00514A20"/>
    <w:rsid w:val="00520860"/>
    <w:rsid w:val="00523C8B"/>
    <w:rsid w:val="00525B44"/>
    <w:rsid w:val="00526634"/>
    <w:rsid w:val="0052690D"/>
    <w:rsid w:val="00526D36"/>
    <w:rsid w:val="00527188"/>
    <w:rsid w:val="00531764"/>
    <w:rsid w:val="005334AE"/>
    <w:rsid w:val="00542112"/>
    <w:rsid w:val="005437A1"/>
    <w:rsid w:val="00544915"/>
    <w:rsid w:val="005456EA"/>
    <w:rsid w:val="00546D24"/>
    <w:rsid w:val="00546DB3"/>
    <w:rsid w:val="00550B75"/>
    <w:rsid w:val="00553166"/>
    <w:rsid w:val="00557190"/>
    <w:rsid w:val="00557440"/>
    <w:rsid w:val="00560C7D"/>
    <w:rsid w:val="00561027"/>
    <w:rsid w:val="005621B7"/>
    <w:rsid w:val="005627B4"/>
    <w:rsid w:val="00564013"/>
    <w:rsid w:val="00564A8A"/>
    <w:rsid w:val="00567802"/>
    <w:rsid w:val="00567C38"/>
    <w:rsid w:val="005710FA"/>
    <w:rsid w:val="0057339F"/>
    <w:rsid w:val="005739C6"/>
    <w:rsid w:val="00577A67"/>
    <w:rsid w:val="00580A01"/>
    <w:rsid w:val="00580C74"/>
    <w:rsid w:val="00581007"/>
    <w:rsid w:val="005814D4"/>
    <w:rsid w:val="00582D96"/>
    <w:rsid w:val="005842DF"/>
    <w:rsid w:val="005856F3"/>
    <w:rsid w:val="005865C1"/>
    <w:rsid w:val="00586DB7"/>
    <w:rsid w:val="0059084A"/>
    <w:rsid w:val="00593D90"/>
    <w:rsid w:val="00595B55"/>
    <w:rsid w:val="00596964"/>
    <w:rsid w:val="005A0623"/>
    <w:rsid w:val="005A07B7"/>
    <w:rsid w:val="005A2581"/>
    <w:rsid w:val="005A3F4D"/>
    <w:rsid w:val="005A4355"/>
    <w:rsid w:val="005A4E13"/>
    <w:rsid w:val="005A6564"/>
    <w:rsid w:val="005B5C6B"/>
    <w:rsid w:val="005B7B7F"/>
    <w:rsid w:val="005B7C84"/>
    <w:rsid w:val="005C08CD"/>
    <w:rsid w:val="005C1657"/>
    <w:rsid w:val="005C1DC6"/>
    <w:rsid w:val="005C3D2D"/>
    <w:rsid w:val="005C4595"/>
    <w:rsid w:val="005C5819"/>
    <w:rsid w:val="005C65B1"/>
    <w:rsid w:val="005D49E8"/>
    <w:rsid w:val="005D4C83"/>
    <w:rsid w:val="005D78B5"/>
    <w:rsid w:val="005D7E9F"/>
    <w:rsid w:val="005E195A"/>
    <w:rsid w:val="005E2A05"/>
    <w:rsid w:val="005E3371"/>
    <w:rsid w:val="005E6759"/>
    <w:rsid w:val="005E6B0F"/>
    <w:rsid w:val="005E7F07"/>
    <w:rsid w:val="005F0458"/>
    <w:rsid w:val="005F1BE0"/>
    <w:rsid w:val="005F1EE6"/>
    <w:rsid w:val="005F487B"/>
    <w:rsid w:val="005F561C"/>
    <w:rsid w:val="005F5A24"/>
    <w:rsid w:val="00601FC1"/>
    <w:rsid w:val="0060273F"/>
    <w:rsid w:val="00602DE0"/>
    <w:rsid w:val="006035C6"/>
    <w:rsid w:val="00603D97"/>
    <w:rsid w:val="00604EA3"/>
    <w:rsid w:val="006053CB"/>
    <w:rsid w:val="00606048"/>
    <w:rsid w:val="006060B8"/>
    <w:rsid w:val="00610A6A"/>
    <w:rsid w:val="00614035"/>
    <w:rsid w:val="00614140"/>
    <w:rsid w:val="0061607E"/>
    <w:rsid w:val="00621B10"/>
    <w:rsid w:val="006246F3"/>
    <w:rsid w:val="006247A9"/>
    <w:rsid w:val="00624E0B"/>
    <w:rsid w:val="00624E63"/>
    <w:rsid w:val="006262D2"/>
    <w:rsid w:val="00626497"/>
    <w:rsid w:val="006276B9"/>
    <w:rsid w:val="00627762"/>
    <w:rsid w:val="006279D0"/>
    <w:rsid w:val="006334F3"/>
    <w:rsid w:val="00633AB8"/>
    <w:rsid w:val="00633E74"/>
    <w:rsid w:val="00641808"/>
    <w:rsid w:val="00641FDD"/>
    <w:rsid w:val="00645302"/>
    <w:rsid w:val="00645797"/>
    <w:rsid w:val="00646367"/>
    <w:rsid w:val="00646A80"/>
    <w:rsid w:val="0064778C"/>
    <w:rsid w:val="00652467"/>
    <w:rsid w:val="00655906"/>
    <w:rsid w:val="00657709"/>
    <w:rsid w:val="006605C6"/>
    <w:rsid w:val="00662945"/>
    <w:rsid w:val="0066514A"/>
    <w:rsid w:val="0066634E"/>
    <w:rsid w:val="00671760"/>
    <w:rsid w:val="006717CD"/>
    <w:rsid w:val="00674A5D"/>
    <w:rsid w:val="006759DB"/>
    <w:rsid w:val="006767FA"/>
    <w:rsid w:val="006815FF"/>
    <w:rsid w:val="00681D40"/>
    <w:rsid w:val="00682978"/>
    <w:rsid w:val="006860FF"/>
    <w:rsid w:val="0068751B"/>
    <w:rsid w:val="00687714"/>
    <w:rsid w:val="0069157B"/>
    <w:rsid w:val="00691604"/>
    <w:rsid w:val="006931CA"/>
    <w:rsid w:val="006A58CE"/>
    <w:rsid w:val="006A5A53"/>
    <w:rsid w:val="006B3471"/>
    <w:rsid w:val="006B49EC"/>
    <w:rsid w:val="006B5995"/>
    <w:rsid w:val="006B59C1"/>
    <w:rsid w:val="006C034C"/>
    <w:rsid w:val="006C37A7"/>
    <w:rsid w:val="006C42DE"/>
    <w:rsid w:val="006C4371"/>
    <w:rsid w:val="006C46B3"/>
    <w:rsid w:val="006C54E8"/>
    <w:rsid w:val="006D00F6"/>
    <w:rsid w:val="006D05D9"/>
    <w:rsid w:val="006D0D6F"/>
    <w:rsid w:val="006D1BE5"/>
    <w:rsid w:val="006D3049"/>
    <w:rsid w:val="006D4937"/>
    <w:rsid w:val="006D5B3F"/>
    <w:rsid w:val="006E0FCB"/>
    <w:rsid w:val="006E39E7"/>
    <w:rsid w:val="006E70BA"/>
    <w:rsid w:val="006E736D"/>
    <w:rsid w:val="006F06B4"/>
    <w:rsid w:val="006F10AF"/>
    <w:rsid w:val="006F1B55"/>
    <w:rsid w:val="006F3966"/>
    <w:rsid w:val="006F568E"/>
    <w:rsid w:val="00700636"/>
    <w:rsid w:val="007035B6"/>
    <w:rsid w:val="0070437D"/>
    <w:rsid w:val="0070612B"/>
    <w:rsid w:val="00710978"/>
    <w:rsid w:val="00714CB9"/>
    <w:rsid w:val="00715DCD"/>
    <w:rsid w:val="007164C9"/>
    <w:rsid w:val="00716F9C"/>
    <w:rsid w:val="00720611"/>
    <w:rsid w:val="00723050"/>
    <w:rsid w:val="007233C4"/>
    <w:rsid w:val="00724951"/>
    <w:rsid w:val="00724A27"/>
    <w:rsid w:val="007307B7"/>
    <w:rsid w:val="00730CB4"/>
    <w:rsid w:val="0073107C"/>
    <w:rsid w:val="00735D0C"/>
    <w:rsid w:val="00741293"/>
    <w:rsid w:val="007414B4"/>
    <w:rsid w:val="007416DC"/>
    <w:rsid w:val="007418D6"/>
    <w:rsid w:val="0074204B"/>
    <w:rsid w:val="00742BD0"/>
    <w:rsid w:val="00743132"/>
    <w:rsid w:val="00745A57"/>
    <w:rsid w:val="007476B6"/>
    <w:rsid w:val="0075041A"/>
    <w:rsid w:val="00750FE8"/>
    <w:rsid w:val="00751B92"/>
    <w:rsid w:val="00752244"/>
    <w:rsid w:val="007543B0"/>
    <w:rsid w:val="00755D6E"/>
    <w:rsid w:val="007605EB"/>
    <w:rsid w:val="00762383"/>
    <w:rsid w:val="007654F1"/>
    <w:rsid w:val="00766ED0"/>
    <w:rsid w:val="00770422"/>
    <w:rsid w:val="00770F63"/>
    <w:rsid w:val="0077152B"/>
    <w:rsid w:val="007742AF"/>
    <w:rsid w:val="007761BA"/>
    <w:rsid w:val="00776B8A"/>
    <w:rsid w:val="00777491"/>
    <w:rsid w:val="00777702"/>
    <w:rsid w:val="007813A3"/>
    <w:rsid w:val="00782559"/>
    <w:rsid w:val="0078682C"/>
    <w:rsid w:val="00790CB6"/>
    <w:rsid w:val="00792089"/>
    <w:rsid w:val="00792D06"/>
    <w:rsid w:val="007958F5"/>
    <w:rsid w:val="00797198"/>
    <w:rsid w:val="007A27E4"/>
    <w:rsid w:val="007A4983"/>
    <w:rsid w:val="007A76D8"/>
    <w:rsid w:val="007B0E9C"/>
    <w:rsid w:val="007B2499"/>
    <w:rsid w:val="007B7FCB"/>
    <w:rsid w:val="007C0728"/>
    <w:rsid w:val="007C2083"/>
    <w:rsid w:val="007C24B5"/>
    <w:rsid w:val="007C264E"/>
    <w:rsid w:val="007C5CB0"/>
    <w:rsid w:val="007D0938"/>
    <w:rsid w:val="007D2C24"/>
    <w:rsid w:val="007E37DD"/>
    <w:rsid w:val="007E3FE8"/>
    <w:rsid w:val="007E4907"/>
    <w:rsid w:val="007E4A82"/>
    <w:rsid w:val="007E6A58"/>
    <w:rsid w:val="007E787D"/>
    <w:rsid w:val="007F561C"/>
    <w:rsid w:val="007F7DB5"/>
    <w:rsid w:val="007F7F7C"/>
    <w:rsid w:val="00800260"/>
    <w:rsid w:val="008004F8"/>
    <w:rsid w:val="008010DE"/>
    <w:rsid w:val="0080357B"/>
    <w:rsid w:val="008036D1"/>
    <w:rsid w:val="00804D2F"/>
    <w:rsid w:val="00805CF8"/>
    <w:rsid w:val="00816833"/>
    <w:rsid w:val="008249E2"/>
    <w:rsid w:val="00824FBA"/>
    <w:rsid w:val="0082701C"/>
    <w:rsid w:val="0083054C"/>
    <w:rsid w:val="00831C9E"/>
    <w:rsid w:val="00834523"/>
    <w:rsid w:val="00835894"/>
    <w:rsid w:val="008359CA"/>
    <w:rsid w:val="0084159F"/>
    <w:rsid w:val="008419F1"/>
    <w:rsid w:val="00843C1A"/>
    <w:rsid w:val="00843FA9"/>
    <w:rsid w:val="00844007"/>
    <w:rsid w:val="0084658A"/>
    <w:rsid w:val="0084790F"/>
    <w:rsid w:val="00851A1E"/>
    <w:rsid w:val="00853883"/>
    <w:rsid w:val="00853967"/>
    <w:rsid w:val="00853DEF"/>
    <w:rsid w:val="00855037"/>
    <w:rsid w:val="00855791"/>
    <w:rsid w:val="00855EFD"/>
    <w:rsid w:val="008569E6"/>
    <w:rsid w:val="00856E94"/>
    <w:rsid w:val="00860395"/>
    <w:rsid w:val="008604A7"/>
    <w:rsid w:val="00861237"/>
    <w:rsid w:val="00862463"/>
    <w:rsid w:val="008627EF"/>
    <w:rsid w:val="008628A4"/>
    <w:rsid w:val="00866364"/>
    <w:rsid w:val="00866C9C"/>
    <w:rsid w:val="00870A87"/>
    <w:rsid w:val="008723CF"/>
    <w:rsid w:val="00877391"/>
    <w:rsid w:val="00880C65"/>
    <w:rsid w:val="008829CA"/>
    <w:rsid w:val="0088364B"/>
    <w:rsid w:val="00883987"/>
    <w:rsid w:val="008865B0"/>
    <w:rsid w:val="00886D26"/>
    <w:rsid w:val="0088790C"/>
    <w:rsid w:val="00891CF5"/>
    <w:rsid w:val="00894360"/>
    <w:rsid w:val="008945FA"/>
    <w:rsid w:val="00895CC4"/>
    <w:rsid w:val="008A0723"/>
    <w:rsid w:val="008A5DCC"/>
    <w:rsid w:val="008A6EAC"/>
    <w:rsid w:val="008B070C"/>
    <w:rsid w:val="008B2400"/>
    <w:rsid w:val="008B5A9A"/>
    <w:rsid w:val="008B7FAC"/>
    <w:rsid w:val="008C0A06"/>
    <w:rsid w:val="008C316A"/>
    <w:rsid w:val="008C33F9"/>
    <w:rsid w:val="008C38BB"/>
    <w:rsid w:val="008C3B6F"/>
    <w:rsid w:val="008C605F"/>
    <w:rsid w:val="008C61A1"/>
    <w:rsid w:val="008C66AE"/>
    <w:rsid w:val="008D7F41"/>
    <w:rsid w:val="008E197F"/>
    <w:rsid w:val="008E1AB2"/>
    <w:rsid w:val="008E4E58"/>
    <w:rsid w:val="008E6EAF"/>
    <w:rsid w:val="008E7C72"/>
    <w:rsid w:val="008F2719"/>
    <w:rsid w:val="008F600C"/>
    <w:rsid w:val="008F695D"/>
    <w:rsid w:val="008F72F6"/>
    <w:rsid w:val="0090098E"/>
    <w:rsid w:val="00901475"/>
    <w:rsid w:val="0090251E"/>
    <w:rsid w:val="009112FF"/>
    <w:rsid w:val="00911F00"/>
    <w:rsid w:val="00915A23"/>
    <w:rsid w:val="00916283"/>
    <w:rsid w:val="00916460"/>
    <w:rsid w:val="00920511"/>
    <w:rsid w:val="00920916"/>
    <w:rsid w:val="00922678"/>
    <w:rsid w:val="00922FFA"/>
    <w:rsid w:val="009259DE"/>
    <w:rsid w:val="00931698"/>
    <w:rsid w:val="009317A7"/>
    <w:rsid w:val="00931C64"/>
    <w:rsid w:val="009346F1"/>
    <w:rsid w:val="00934E2D"/>
    <w:rsid w:val="00937ADC"/>
    <w:rsid w:val="0094258E"/>
    <w:rsid w:val="00943646"/>
    <w:rsid w:val="00944895"/>
    <w:rsid w:val="00945818"/>
    <w:rsid w:val="00946A1D"/>
    <w:rsid w:val="00946C4D"/>
    <w:rsid w:val="009520B9"/>
    <w:rsid w:val="00954F4B"/>
    <w:rsid w:val="009568AB"/>
    <w:rsid w:val="0095700B"/>
    <w:rsid w:val="00957F6B"/>
    <w:rsid w:val="0096003E"/>
    <w:rsid w:val="00960E33"/>
    <w:rsid w:val="00960E7F"/>
    <w:rsid w:val="009610F1"/>
    <w:rsid w:val="00961D1F"/>
    <w:rsid w:val="00962411"/>
    <w:rsid w:val="0096254B"/>
    <w:rsid w:val="00962A9E"/>
    <w:rsid w:val="0096402B"/>
    <w:rsid w:val="00964D78"/>
    <w:rsid w:val="00965249"/>
    <w:rsid w:val="00966A02"/>
    <w:rsid w:val="009672A6"/>
    <w:rsid w:val="00974615"/>
    <w:rsid w:val="009806D9"/>
    <w:rsid w:val="00990DBC"/>
    <w:rsid w:val="009921AD"/>
    <w:rsid w:val="00993575"/>
    <w:rsid w:val="00993753"/>
    <w:rsid w:val="00995BAA"/>
    <w:rsid w:val="00997A0D"/>
    <w:rsid w:val="009A13EA"/>
    <w:rsid w:val="009A2FA3"/>
    <w:rsid w:val="009A34C7"/>
    <w:rsid w:val="009A35B0"/>
    <w:rsid w:val="009A435F"/>
    <w:rsid w:val="009A5FA5"/>
    <w:rsid w:val="009B0759"/>
    <w:rsid w:val="009B1628"/>
    <w:rsid w:val="009B2A9E"/>
    <w:rsid w:val="009B33A4"/>
    <w:rsid w:val="009B40DF"/>
    <w:rsid w:val="009B6190"/>
    <w:rsid w:val="009B6B31"/>
    <w:rsid w:val="009B6CE7"/>
    <w:rsid w:val="009B6E4B"/>
    <w:rsid w:val="009C2427"/>
    <w:rsid w:val="009C31D2"/>
    <w:rsid w:val="009C6E0B"/>
    <w:rsid w:val="009D2B60"/>
    <w:rsid w:val="009D495F"/>
    <w:rsid w:val="009D54AD"/>
    <w:rsid w:val="009D6220"/>
    <w:rsid w:val="009D7AEE"/>
    <w:rsid w:val="009E01F0"/>
    <w:rsid w:val="009E088F"/>
    <w:rsid w:val="009E37E3"/>
    <w:rsid w:val="009E3A85"/>
    <w:rsid w:val="009E3D0E"/>
    <w:rsid w:val="009E5B7A"/>
    <w:rsid w:val="009E7BA0"/>
    <w:rsid w:val="009F21CA"/>
    <w:rsid w:val="009F2A6F"/>
    <w:rsid w:val="009F5140"/>
    <w:rsid w:val="009F5618"/>
    <w:rsid w:val="009F7385"/>
    <w:rsid w:val="00A019B7"/>
    <w:rsid w:val="00A03411"/>
    <w:rsid w:val="00A0343D"/>
    <w:rsid w:val="00A041FA"/>
    <w:rsid w:val="00A04A45"/>
    <w:rsid w:val="00A05BFC"/>
    <w:rsid w:val="00A07250"/>
    <w:rsid w:val="00A111C1"/>
    <w:rsid w:val="00A12621"/>
    <w:rsid w:val="00A13EB1"/>
    <w:rsid w:val="00A1616E"/>
    <w:rsid w:val="00A16E03"/>
    <w:rsid w:val="00A20527"/>
    <w:rsid w:val="00A21FAC"/>
    <w:rsid w:val="00A22348"/>
    <w:rsid w:val="00A26F6E"/>
    <w:rsid w:val="00A271C1"/>
    <w:rsid w:val="00A306D1"/>
    <w:rsid w:val="00A36717"/>
    <w:rsid w:val="00A37CE1"/>
    <w:rsid w:val="00A418D5"/>
    <w:rsid w:val="00A424E7"/>
    <w:rsid w:val="00A42B82"/>
    <w:rsid w:val="00A46F34"/>
    <w:rsid w:val="00A47ED3"/>
    <w:rsid w:val="00A47FA6"/>
    <w:rsid w:val="00A51904"/>
    <w:rsid w:val="00A51E8B"/>
    <w:rsid w:val="00A53FDB"/>
    <w:rsid w:val="00A571DE"/>
    <w:rsid w:val="00A6326E"/>
    <w:rsid w:val="00A64C89"/>
    <w:rsid w:val="00A679BD"/>
    <w:rsid w:val="00A7002D"/>
    <w:rsid w:val="00A71D5A"/>
    <w:rsid w:val="00A73F10"/>
    <w:rsid w:val="00A75049"/>
    <w:rsid w:val="00A76875"/>
    <w:rsid w:val="00A77C22"/>
    <w:rsid w:val="00A81A59"/>
    <w:rsid w:val="00A82795"/>
    <w:rsid w:val="00A829A9"/>
    <w:rsid w:val="00A8321D"/>
    <w:rsid w:val="00A83958"/>
    <w:rsid w:val="00A861CC"/>
    <w:rsid w:val="00A913F5"/>
    <w:rsid w:val="00A93292"/>
    <w:rsid w:val="00A93672"/>
    <w:rsid w:val="00A93CE0"/>
    <w:rsid w:val="00A94145"/>
    <w:rsid w:val="00A951D7"/>
    <w:rsid w:val="00A974D8"/>
    <w:rsid w:val="00A976E1"/>
    <w:rsid w:val="00AA0F85"/>
    <w:rsid w:val="00AA1A3B"/>
    <w:rsid w:val="00AA1D4D"/>
    <w:rsid w:val="00AA299A"/>
    <w:rsid w:val="00AA3D4E"/>
    <w:rsid w:val="00AA4DFF"/>
    <w:rsid w:val="00AA5A72"/>
    <w:rsid w:val="00AA746D"/>
    <w:rsid w:val="00AB1286"/>
    <w:rsid w:val="00AB2810"/>
    <w:rsid w:val="00AB4232"/>
    <w:rsid w:val="00AB445F"/>
    <w:rsid w:val="00AB5A84"/>
    <w:rsid w:val="00AC13D6"/>
    <w:rsid w:val="00AC1BAC"/>
    <w:rsid w:val="00AC252D"/>
    <w:rsid w:val="00AC3213"/>
    <w:rsid w:val="00AC34C5"/>
    <w:rsid w:val="00AD2C75"/>
    <w:rsid w:val="00AE1614"/>
    <w:rsid w:val="00AE48A4"/>
    <w:rsid w:val="00AE4EC7"/>
    <w:rsid w:val="00AE5F48"/>
    <w:rsid w:val="00AF0A63"/>
    <w:rsid w:val="00AF1443"/>
    <w:rsid w:val="00AF42D3"/>
    <w:rsid w:val="00AF4697"/>
    <w:rsid w:val="00AF4E7E"/>
    <w:rsid w:val="00AF63D3"/>
    <w:rsid w:val="00B00824"/>
    <w:rsid w:val="00B04795"/>
    <w:rsid w:val="00B06874"/>
    <w:rsid w:val="00B10483"/>
    <w:rsid w:val="00B1173B"/>
    <w:rsid w:val="00B13326"/>
    <w:rsid w:val="00B1364F"/>
    <w:rsid w:val="00B13C50"/>
    <w:rsid w:val="00B14E26"/>
    <w:rsid w:val="00B15623"/>
    <w:rsid w:val="00B21F99"/>
    <w:rsid w:val="00B22DAB"/>
    <w:rsid w:val="00B25C53"/>
    <w:rsid w:val="00B312CD"/>
    <w:rsid w:val="00B31C15"/>
    <w:rsid w:val="00B32929"/>
    <w:rsid w:val="00B35B73"/>
    <w:rsid w:val="00B3760F"/>
    <w:rsid w:val="00B40812"/>
    <w:rsid w:val="00B41056"/>
    <w:rsid w:val="00B42374"/>
    <w:rsid w:val="00B43EC6"/>
    <w:rsid w:val="00B44EB7"/>
    <w:rsid w:val="00B45971"/>
    <w:rsid w:val="00B46725"/>
    <w:rsid w:val="00B46CB3"/>
    <w:rsid w:val="00B50DDC"/>
    <w:rsid w:val="00B52F5F"/>
    <w:rsid w:val="00B5320B"/>
    <w:rsid w:val="00B55029"/>
    <w:rsid w:val="00B55368"/>
    <w:rsid w:val="00B57AEE"/>
    <w:rsid w:val="00B60D5F"/>
    <w:rsid w:val="00B65FBA"/>
    <w:rsid w:val="00B67AFC"/>
    <w:rsid w:val="00B719F3"/>
    <w:rsid w:val="00B7465A"/>
    <w:rsid w:val="00B77E04"/>
    <w:rsid w:val="00B80171"/>
    <w:rsid w:val="00B82836"/>
    <w:rsid w:val="00B829B6"/>
    <w:rsid w:val="00B84235"/>
    <w:rsid w:val="00B8515D"/>
    <w:rsid w:val="00B93813"/>
    <w:rsid w:val="00B93944"/>
    <w:rsid w:val="00B9573F"/>
    <w:rsid w:val="00B96672"/>
    <w:rsid w:val="00B971A2"/>
    <w:rsid w:val="00BA66C4"/>
    <w:rsid w:val="00BA793E"/>
    <w:rsid w:val="00BB2322"/>
    <w:rsid w:val="00BB2632"/>
    <w:rsid w:val="00BB41CC"/>
    <w:rsid w:val="00BB4F16"/>
    <w:rsid w:val="00BB57CA"/>
    <w:rsid w:val="00BB6E3C"/>
    <w:rsid w:val="00BB6F48"/>
    <w:rsid w:val="00BB71BC"/>
    <w:rsid w:val="00BC15FD"/>
    <w:rsid w:val="00BC47B4"/>
    <w:rsid w:val="00BC5202"/>
    <w:rsid w:val="00BC75A6"/>
    <w:rsid w:val="00BC7DC3"/>
    <w:rsid w:val="00BD399D"/>
    <w:rsid w:val="00BD3E76"/>
    <w:rsid w:val="00BD525B"/>
    <w:rsid w:val="00BD7B20"/>
    <w:rsid w:val="00BE09B0"/>
    <w:rsid w:val="00BE0DFF"/>
    <w:rsid w:val="00BE1C75"/>
    <w:rsid w:val="00BE7C00"/>
    <w:rsid w:val="00BF0EFE"/>
    <w:rsid w:val="00BF4608"/>
    <w:rsid w:val="00BF4E0A"/>
    <w:rsid w:val="00BF5BD3"/>
    <w:rsid w:val="00BF5F35"/>
    <w:rsid w:val="00BF65B2"/>
    <w:rsid w:val="00BF67D4"/>
    <w:rsid w:val="00C03654"/>
    <w:rsid w:val="00C03DE9"/>
    <w:rsid w:val="00C108C8"/>
    <w:rsid w:val="00C11CF1"/>
    <w:rsid w:val="00C1555E"/>
    <w:rsid w:val="00C171E0"/>
    <w:rsid w:val="00C21AA9"/>
    <w:rsid w:val="00C22CEA"/>
    <w:rsid w:val="00C244DA"/>
    <w:rsid w:val="00C24DE1"/>
    <w:rsid w:val="00C27B67"/>
    <w:rsid w:val="00C32F24"/>
    <w:rsid w:val="00C336B5"/>
    <w:rsid w:val="00C345F3"/>
    <w:rsid w:val="00C36103"/>
    <w:rsid w:val="00C36796"/>
    <w:rsid w:val="00C368B5"/>
    <w:rsid w:val="00C36D27"/>
    <w:rsid w:val="00C37293"/>
    <w:rsid w:val="00C374E0"/>
    <w:rsid w:val="00C37D9B"/>
    <w:rsid w:val="00C400F1"/>
    <w:rsid w:val="00C4569E"/>
    <w:rsid w:val="00C45930"/>
    <w:rsid w:val="00C47737"/>
    <w:rsid w:val="00C47893"/>
    <w:rsid w:val="00C52F65"/>
    <w:rsid w:val="00C570DD"/>
    <w:rsid w:val="00C604B4"/>
    <w:rsid w:val="00C60BAD"/>
    <w:rsid w:val="00C62603"/>
    <w:rsid w:val="00C64477"/>
    <w:rsid w:val="00C668BB"/>
    <w:rsid w:val="00C67E7E"/>
    <w:rsid w:val="00C70965"/>
    <w:rsid w:val="00C70D6D"/>
    <w:rsid w:val="00C71AA5"/>
    <w:rsid w:val="00C729FE"/>
    <w:rsid w:val="00C760A0"/>
    <w:rsid w:val="00C76F60"/>
    <w:rsid w:val="00C80D38"/>
    <w:rsid w:val="00C82150"/>
    <w:rsid w:val="00C8569E"/>
    <w:rsid w:val="00C8637C"/>
    <w:rsid w:val="00C876B2"/>
    <w:rsid w:val="00C87CA1"/>
    <w:rsid w:val="00C909FA"/>
    <w:rsid w:val="00C935BD"/>
    <w:rsid w:val="00C96CF9"/>
    <w:rsid w:val="00C9725C"/>
    <w:rsid w:val="00CA055F"/>
    <w:rsid w:val="00CA3CF7"/>
    <w:rsid w:val="00CA51F0"/>
    <w:rsid w:val="00CA73A1"/>
    <w:rsid w:val="00CB1D77"/>
    <w:rsid w:val="00CB2EE8"/>
    <w:rsid w:val="00CB46CE"/>
    <w:rsid w:val="00CB4848"/>
    <w:rsid w:val="00CB4854"/>
    <w:rsid w:val="00CB7582"/>
    <w:rsid w:val="00CC3F9B"/>
    <w:rsid w:val="00CC4043"/>
    <w:rsid w:val="00CC4E42"/>
    <w:rsid w:val="00CC66BB"/>
    <w:rsid w:val="00CC66BD"/>
    <w:rsid w:val="00CC67B9"/>
    <w:rsid w:val="00CC6F07"/>
    <w:rsid w:val="00CC74FD"/>
    <w:rsid w:val="00CD049C"/>
    <w:rsid w:val="00CD2120"/>
    <w:rsid w:val="00CD40F4"/>
    <w:rsid w:val="00CD53A5"/>
    <w:rsid w:val="00CE0559"/>
    <w:rsid w:val="00CE10F7"/>
    <w:rsid w:val="00CE1DB8"/>
    <w:rsid w:val="00CE1FFA"/>
    <w:rsid w:val="00CE3D3D"/>
    <w:rsid w:val="00CE44D3"/>
    <w:rsid w:val="00CE4B70"/>
    <w:rsid w:val="00CE604A"/>
    <w:rsid w:val="00CF172C"/>
    <w:rsid w:val="00CF1CA4"/>
    <w:rsid w:val="00D00C59"/>
    <w:rsid w:val="00D012DF"/>
    <w:rsid w:val="00D02408"/>
    <w:rsid w:val="00D062E1"/>
    <w:rsid w:val="00D10A8A"/>
    <w:rsid w:val="00D10DEE"/>
    <w:rsid w:val="00D13E41"/>
    <w:rsid w:val="00D15CCF"/>
    <w:rsid w:val="00D16A13"/>
    <w:rsid w:val="00D26704"/>
    <w:rsid w:val="00D317C6"/>
    <w:rsid w:val="00D31EA3"/>
    <w:rsid w:val="00D3289A"/>
    <w:rsid w:val="00D32B61"/>
    <w:rsid w:val="00D335E6"/>
    <w:rsid w:val="00D40DD1"/>
    <w:rsid w:val="00D44264"/>
    <w:rsid w:val="00D44828"/>
    <w:rsid w:val="00D4713F"/>
    <w:rsid w:val="00D47166"/>
    <w:rsid w:val="00D47482"/>
    <w:rsid w:val="00D50567"/>
    <w:rsid w:val="00D511EA"/>
    <w:rsid w:val="00D52EA1"/>
    <w:rsid w:val="00D53CA2"/>
    <w:rsid w:val="00D55EA1"/>
    <w:rsid w:val="00D60705"/>
    <w:rsid w:val="00D62254"/>
    <w:rsid w:val="00D62FEB"/>
    <w:rsid w:val="00D63213"/>
    <w:rsid w:val="00D65FFC"/>
    <w:rsid w:val="00D662EB"/>
    <w:rsid w:val="00D66BD9"/>
    <w:rsid w:val="00D7003C"/>
    <w:rsid w:val="00D70834"/>
    <w:rsid w:val="00D7176F"/>
    <w:rsid w:val="00D71DD4"/>
    <w:rsid w:val="00D72145"/>
    <w:rsid w:val="00D73283"/>
    <w:rsid w:val="00D73CF3"/>
    <w:rsid w:val="00D7683D"/>
    <w:rsid w:val="00D80531"/>
    <w:rsid w:val="00D822F4"/>
    <w:rsid w:val="00D83362"/>
    <w:rsid w:val="00D868D7"/>
    <w:rsid w:val="00D870F1"/>
    <w:rsid w:val="00D922D4"/>
    <w:rsid w:val="00D94731"/>
    <w:rsid w:val="00D94775"/>
    <w:rsid w:val="00D94B0F"/>
    <w:rsid w:val="00D94DB7"/>
    <w:rsid w:val="00D97499"/>
    <w:rsid w:val="00DA1FDA"/>
    <w:rsid w:val="00DA27CC"/>
    <w:rsid w:val="00DA3EDF"/>
    <w:rsid w:val="00DA4F1A"/>
    <w:rsid w:val="00DA5146"/>
    <w:rsid w:val="00DA5363"/>
    <w:rsid w:val="00DA6B92"/>
    <w:rsid w:val="00DA73DE"/>
    <w:rsid w:val="00DB46B5"/>
    <w:rsid w:val="00DB584B"/>
    <w:rsid w:val="00DB5B28"/>
    <w:rsid w:val="00DB708A"/>
    <w:rsid w:val="00DC064B"/>
    <w:rsid w:val="00DC0824"/>
    <w:rsid w:val="00DC4FD4"/>
    <w:rsid w:val="00DD133F"/>
    <w:rsid w:val="00DD31A6"/>
    <w:rsid w:val="00DD39CF"/>
    <w:rsid w:val="00DE7E00"/>
    <w:rsid w:val="00DF0BC5"/>
    <w:rsid w:val="00DF1407"/>
    <w:rsid w:val="00DF391B"/>
    <w:rsid w:val="00DF39BE"/>
    <w:rsid w:val="00DF50DD"/>
    <w:rsid w:val="00DF6177"/>
    <w:rsid w:val="00DF6997"/>
    <w:rsid w:val="00DF72F0"/>
    <w:rsid w:val="00E017B6"/>
    <w:rsid w:val="00E03434"/>
    <w:rsid w:val="00E12A0C"/>
    <w:rsid w:val="00E12F18"/>
    <w:rsid w:val="00E130E5"/>
    <w:rsid w:val="00E14D3A"/>
    <w:rsid w:val="00E24A5C"/>
    <w:rsid w:val="00E263D8"/>
    <w:rsid w:val="00E27AEA"/>
    <w:rsid w:val="00E30801"/>
    <w:rsid w:val="00E3178A"/>
    <w:rsid w:val="00E33F91"/>
    <w:rsid w:val="00E40A2F"/>
    <w:rsid w:val="00E42068"/>
    <w:rsid w:val="00E4207E"/>
    <w:rsid w:val="00E51F12"/>
    <w:rsid w:val="00E534FB"/>
    <w:rsid w:val="00E54A71"/>
    <w:rsid w:val="00E55E4C"/>
    <w:rsid w:val="00E57262"/>
    <w:rsid w:val="00E6401C"/>
    <w:rsid w:val="00E657A0"/>
    <w:rsid w:val="00E702FF"/>
    <w:rsid w:val="00E7090B"/>
    <w:rsid w:val="00E75C76"/>
    <w:rsid w:val="00E7736B"/>
    <w:rsid w:val="00E81478"/>
    <w:rsid w:val="00E83085"/>
    <w:rsid w:val="00E845A6"/>
    <w:rsid w:val="00E84EC8"/>
    <w:rsid w:val="00E858FB"/>
    <w:rsid w:val="00E87D0A"/>
    <w:rsid w:val="00E907AA"/>
    <w:rsid w:val="00E9357A"/>
    <w:rsid w:val="00EA2A0B"/>
    <w:rsid w:val="00EA2C6D"/>
    <w:rsid w:val="00EA67F3"/>
    <w:rsid w:val="00EA6B48"/>
    <w:rsid w:val="00EA6EEC"/>
    <w:rsid w:val="00EA7C7B"/>
    <w:rsid w:val="00EB15B5"/>
    <w:rsid w:val="00EB22F4"/>
    <w:rsid w:val="00EB248B"/>
    <w:rsid w:val="00EB2B54"/>
    <w:rsid w:val="00EB61E0"/>
    <w:rsid w:val="00EC6148"/>
    <w:rsid w:val="00EC7FD4"/>
    <w:rsid w:val="00ED2661"/>
    <w:rsid w:val="00ED39D9"/>
    <w:rsid w:val="00ED4455"/>
    <w:rsid w:val="00ED7CA3"/>
    <w:rsid w:val="00EE352C"/>
    <w:rsid w:val="00EE357E"/>
    <w:rsid w:val="00EE4156"/>
    <w:rsid w:val="00EF0539"/>
    <w:rsid w:val="00EF7D88"/>
    <w:rsid w:val="00F00871"/>
    <w:rsid w:val="00F0254B"/>
    <w:rsid w:val="00F0362B"/>
    <w:rsid w:val="00F046C6"/>
    <w:rsid w:val="00F060BC"/>
    <w:rsid w:val="00F06790"/>
    <w:rsid w:val="00F0783F"/>
    <w:rsid w:val="00F1052A"/>
    <w:rsid w:val="00F11400"/>
    <w:rsid w:val="00F20647"/>
    <w:rsid w:val="00F22376"/>
    <w:rsid w:val="00F26B4C"/>
    <w:rsid w:val="00F27208"/>
    <w:rsid w:val="00F27337"/>
    <w:rsid w:val="00F30868"/>
    <w:rsid w:val="00F3155A"/>
    <w:rsid w:val="00F33A2F"/>
    <w:rsid w:val="00F359F4"/>
    <w:rsid w:val="00F3613B"/>
    <w:rsid w:val="00F44356"/>
    <w:rsid w:val="00F4599B"/>
    <w:rsid w:val="00F47E78"/>
    <w:rsid w:val="00F50692"/>
    <w:rsid w:val="00F55394"/>
    <w:rsid w:val="00F5693B"/>
    <w:rsid w:val="00F615E8"/>
    <w:rsid w:val="00F62D15"/>
    <w:rsid w:val="00F70004"/>
    <w:rsid w:val="00F70A7E"/>
    <w:rsid w:val="00F72195"/>
    <w:rsid w:val="00F74209"/>
    <w:rsid w:val="00F7624B"/>
    <w:rsid w:val="00F76707"/>
    <w:rsid w:val="00F8023F"/>
    <w:rsid w:val="00F80A9D"/>
    <w:rsid w:val="00F83E7F"/>
    <w:rsid w:val="00F85712"/>
    <w:rsid w:val="00F86588"/>
    <w:rsid w:val="00F90B15"/>
    <w:rsid w:val="00F9430C"/>
    <w:rsid w:val="00F971A1"/>
    <w:rsid w:val="00F9743E"/>
    <w:rsid w:val="00FA27B8"/>
    <w:rsid w:val="00FA2ED1"/>
    <w:rsid w:val="00FA581E"/>
    <w:rsid w:val="00FA71B9"/>
    <w:rsid w:val="00FB3830"/>
    <w:rsid w:val="00FB3C59"/>
    <w:rsid w:val="00FB48D7"/>
    <w:rsid w:val="00FB5366"/>
    <w:rsid w:val="00FB6D7C"/>
    <w:rsid w:val="00FC01D0"/>
    <w:rsid w:val="00FC2A63"/>
    <w:rsid w:val="00FC42AD"/>
    <w:rsid w:val="00FC4300"/>
    <w:rsid w:val="00FC5F14"/>
    <w:rsid w:val="00FD1E56"/>
    <w:rsid w:val="00FD3228"/>
    <w:rsid w:val="00FD703C"/>
    <w:rsid w:val="00FE0306"/>
    <w:rsid w:val="00FE29A4"/>
    <w:rsid w:val="00FE39D0"/>
    <w:rsid w:val="00FE3A62"/>
    <w:rsid w:val="00FE4921"/>
    <w:rsid w:val="00FE645A"/>
    <w:rsid w:val="00FF4014"/>
    <w:rsid w:val="00FF5772"/>
    <w:rsid w:val="00FF5CB2"/>
    <w:rsid w:val="00FF6281"/>
    <w:rsid w:val="128B4E17"/>
    <w:rsid w:val="37EB1160"/>
    <w:rsid w:val="7A7A1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62DCF0-7537-4B1C-81CA-4C7DB223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302"/>
    <w:pPr>
      <w:widowControl w:val="0"/>
      <w:jc w:val="both"/>
    </w:pPr>
    <w:rPr>
      <w:kern w:val="2"/>
      <w:sz w:val="21"/>
      <w:szCs w:val="22"/>
    </w:rPr>
  </w:style>
  <w:style w:type="paragraph" w:styleId="1">
    <w:name w:val="heading 1"/>
    <w:basedOn w:val="a"/>
    <w:next w:val="a"/>
    <w:link w:val="1Char"/>
    <w:qFormat/>
    <w:rsid w:val="00074302"/>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74302"/>
    <w:pPr>
      <w:keepNext/>
      <w:keepLines/>
      <w:numPr>
        <w:ilvl w:val="1"/>
        <w:numId w:val="1"/>
      </w:numPr>
      <w:spacing w:before="260" w:after="260" w:line="416" w:lineRule="auto"/>
      <w:outlineLvl w:val="1"/>
    </w:pPr>
    <w:rPr>
      <w:rFonts w:asciiTheme="majorHAnsi" w:eastAsia="Times New Roman" w:hAnsiTheme="majorHAnsi" w:cstheme="majorBidi"/>
      <w:b/>
      <w:bCs/>
      <w:sz w:val="24"/>
      <w:szCs w:val="32"/>
    </w:rPr>
  </w:style>
  <w:style w:type="paragraph" w:styleId="3">
    <w:name w:val="heading 3"/>
    <w:basedOn w:val="a"/>
    <w:next w:val="a"/>
    <w:link w:val="3Char"/>
    <w:uiPriority w:val="9"/>
    <w:unhideWhenUsed/>
    <w:qFormat/>
    <w:rsid w:val="00074302"/>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rsid w:val="00074302"/>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07430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unhideWhenUsed/>
    <w:qFormat/>
    <w:rsid w:val="00074302"/>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unhideWhenUsed/>
    <w:qFormat/>
    <w:rsid w:val="00074302"/>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unhideWhenUsed/>
    <w:qFormat/>
    <w:rsid w:val="00074302"/>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unhideWhenUsed/>
    <w:qFormat/>
    <w:rsid w:val="00074302"/>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rsid w:val="00074302"/>
    <w:rPr>
      <w:b/>
      <w:bCs/>
    </w:rPr>
  </w:style>
  <w:style w:type="paragraph" w:styleId="a4">
    <w:name w:val="annotation text"/>
    <w:basedOn w:val="a"/>
    <w:link w:val="Char0"/>
    <w:unhideWhenUsed/>
    <w:rsid w:val="00074302"/>
    <w:pPr>
      <w:jc w:val="left"/>
    </w:pPr>
  </w:style>
  <w:style w:type="paragraph" w:styleId="a5">
    <w:name w:val="Document Map"/>
    <w:basedOn w:val="a"/>
    <w:link w:val="Char1"/>
    <w:uiPriority w:val="99"/>
    <w:unhideWhenUsed/>
    <w:rsid w:val="00074302"/>
    <w:rPr>
      <w:rFonts w:ascii="宋体" w:eastAsia="宋体"/>
      <w:sz w:val="18"/>
      <w:szCs w:val="18"/>
    </w:rPr>
  </w:style>
  <w:style w:type="paragraph" w:styleId="a6">
    <w:name w:val="Balloon Text"/>
    <w:basedOn w:val="a"/>
    <w:link w:val="Char2"/>
    <w:uiPriority w:val="99"/>
    <w:unhideWhenUsed/>
    <w:rsid w:val="00074302"/>
    <w:rPr>
      <w:sz w:val="18"/>
      <w:szCs w:val="18"/>
    </w:rPr>
  </w:style>
  <w:style w:type="paragraph" w:styleId="a7">
    <w:name w:val="footer"/>
    <w:basedOn w:val="a"/>
    <w:link w:val="Char3"/>
    <w:uiPriority w:val="99"/>
    <w:unhideWhenUsed/>
    <w:rsid w:val="00074302"/>
    <w:pPr>
      <w:tabs>
        <w:tab w:val="center" w:pos="4153"/>
        <w:tab w:val="right" w:pos="8306"/>
      </w:tabs>
      <w:snapToGrid w:val="0"/>
      <w:jc w:val="left"/>
    </w:pPr>
    <w:rPr>
      <w:sz w:val="18"/>
      <w:szCs w:val="18"/>
    </w:rPr>
  </w:style>
  <w:style w:type="paragraph" w:styleId="a8">
    <w:name w:val="header"/>
    <w:basedOn w:val="a"/>
    <w:link w:val="Char4"/>
    <w:unhideWhenUsed/>
    <w:rsid w:val="00074302"/>
    <w:pPr>
      <w:pBdr>
        <w:bottom w:val="single" w:sz="6" w:space="1" w:color="auto"/>
      </w:pBdr>
      <w:tabs>
        <w:tab w:val="center" w:pos="4153"/>
        <w:tab w:val="right" w:pos="8306"/>
      </w:tabs>
      <w:snapToGrid w:val="0"/>
      <w:jc w:val="center"/>
    </w:pPr>
    <w:rPr>
      <w:sz w:val="18"/>
      <w:szCs w:val="18"/>
    </w:rPr>
  </w:style>
  <w:style w:type="character" w:styleId="a9">
    <w:name w:val="annotation reference"/>
    <w:basedOn w:val="a0"/>
    <w:unhideWhenUsed/>
    <w:rsid w:val="00074302"/>
    <w:rPr>
      <w:sz w:val="21"/>
      <w:szCs w:val="21"/>
    </w:rPr>
  </w:style>
  <w:style w:type="table" w:styleId="aa">
    <w:name w:val="Table Grid"/>
    <w:basedOn w:val="a1"/>
    <w:uiPriority w:val="59"/>
    <w:rsid w:val="000743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页眉 Char"/>
    <w:basedOn w:val="a0"/>
    <w:link w:val="a8"/>
    <w:uiPriority w:val="99"/>
    <w:semiHidden/>
    <w:rsid w:val="00074302"/>
    <w:rPr>
      <w:sz w:val="18"/>
      <w:szCs w:val="18"/>
    </w:rPr>
  </w:style>
  <w:style w:type="character" w:customStyle="1" w:styleId="Char3">
    <w:name w:val="页脚 Char"/>
    <w:basedOn w:val="a0"/>
    <w:link w:val="a7"/>
    <w:uiPriority w:val="99"/>
    <w:rsid w:val="00074302"/>
    <w:rPr>
      <w:sz w:val="18"/>
      <w:szCs w:val="18"/>
    </w:rPr>
  </w:style>
  <w:style w:type="character" w:customStyle="1" w:styleId="1Char">
    <w:name w:val="标题 1 Char"/>
    <w:basedOn w:val="a0"/>
    <w:link w:val="1"/>
    <w:rsid w:val="00074302"/>
    <w:rPr>
      <w:b/>
      <w:bCs/>
      <w:kern w:val="44"/>
      <w:sz w:val="44"/>
      <w:szCs w:val="44"/>
    </w:rPr>
  </w:style>
  <w:style w:type="character" w:customStyle="1" w:styleId="Char1">
    <w:name w:val="文档结构图 Char"/>
    <w:basedOn w:val="a0"/>
    <w:link w:val="a5"/>
    <w:uiPriority w:val="99"/>
    <w:semiHidden/>
    <w:rsid w:val="00074302"/>
    <w:rPr>
      <w:rFonts w:ascii="宋体" w:eastAsia="宋体"/>
      <w:sz w:val="18"/>
      <w:szCs w:val="18"/>
    </w:rPr>
  </w:style>
  <w:style w:type="paragraph" w:customStyle="1" w:styleId="10">
    <w:name w:val="列出段落1"/>
    <w:basedOn w:val="a"/>
    <w:uiPriority w:val="34"/>
    <w:qFormat/>
    <w:rsid w:val="00074302"/>
    <w:pPr>
      <w:ind w:firstLineChars="200" w:firstLine="420"/>
    </w:pPr>
  </w:style>
  <w:style w:type="character" w:customStyle="1" w:styleId="Char2">
    <w:name w:val="批注框文本 Char"/>
    <w:basedOn w:val="a0"/>
    <w:link w:val="a6"/>
    <w:uiPriority w:val="99"/>
    <w:semiHidden/>
    <w:rsid w:val="00074302"/>
    <w:rPr>
      <w:sz w:val="18"/>
      <w:szCs w:val="18"/>
    </w:rPr>
  </w:style>
  <w:style w:type="character" w:customStyle="1" w:styleId="Char0">
    <w:name w:val="批注文字 Char"/>
    <w:basedOn w:val="a0"/>
    <w:link w:val="a4"/>
    <w:rsid w:val="00074302"/>
  </w:style>
  <w:style w:type="character" w:customStyle="1" w:styleId="Char">
    <w:name w:val="批注主题 Char"/>
    <w:basedOn w:val="Char0"/>
    <w:link w:val="a3"/>
    <w:uiPriority w:val="99"/>
    <w:semiHidden/>
    <w:rsid w:val="00074302"/>
    <w:rPr>
      <w:b/>
      <w:bCs/>
    </w:rPr>
  </w:style>
  <w:style w:type="paragraph" w:customStyle="1" w:styleId="20">
    <w:name w:val="正文（首行缩进2字符）"/>
    <w:basedOn w:val="a"/>
    <w:link w:val="2Char0"/>
    <w:rsid w:val="00074302"/>
    <w:pPr>
      <w:spacing w:line="300" w:lineRule="auto"/>
      <w:ind w:firstLineChars="200" w:firstLine="440"/>
    </w:pPr>
    <w:rPr>
      <w:rFonts w:ascii="Times New Roman" w:eastAsia="宋体" w:hAnsi="Times New Roman" w:cs="Times New Roman"/>
      <w:sz w:val="24"/>
    </w:rPr>
  </w:style>
  <w:style w:type="character" w:customStyle="1" w:styleId="2Char0">
    <w:name w:val="正文（首行缩进2字符） Char"/>
    <w:link w:val="20"/>
    <w:rsid w:val="00074302"/>
    <w:rPr>
      <w:rFonts w:ascii="Times New Roman" w:eastAsia="宋体" w:hAnsi="Times New Roman" w:cs="Times New Roman"/>
      <w:sz w:val="24"/>
    </w:rPr>
  </w:style>
  <w:style w:type="paragraph" w:customStyle="1" w:styleId="TAL">
    <w:name w:val="TAL"/>
    <w:basedOn w:val="a"/>
    <w:qFormat/>
    <w:rsid w:val="00074302"/>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NF">
    <w:name w:val="NF"/>
    <w:basedOn w:val="a"/>
    <w:rsid w:val="00074302"/>
    <w:pPr>
      <w:keepNext/>
      <w:keepLines/>
      <w:widowControl/>
      <w:overflowPunct w:val="0"/>
      <w:autoSpaceDE w:val="0"/>
      <w:autoSpaceDN w:val="0"/>
      <w:adjustRightInd w:val="0"/>
      <w:ind w:left="1135" w:hanging="851"/>
      <w:jc w:val="left"/>
      <w:textAlignment w:val="baseline"/>
    </w:pPr>
    <w:rPr>
      <w:rFonts w:ascii="Arial" w:eastAsia="Times New Roman" w:hAnsi="Arial" w:cs="Times New Roman"/>
      <w:kern w:val="0"/>
      <w:sz w:val="18"/>
      <w:szCs w:val="20"/>
      <w:lang w:val="en-GB" w:eastAsia="en-US"/>
    </w:rPr>
  </w:style>
  <w:style w:type="character" w:customStyle="1" w:styleId="2Char">
    <w:name w:val="标题 2 Char"/>
    <w:basedOn w:val="a0"/>
    <w:link w:val="2"/>
    <w:uiPriority w:val="9"/>
    <w:qFormat/>
    <w:rsid w:val="00074302"/>
    <w:rPr>
      <w:rFonts w:asciiTheme="majorHAnsi" w:eastAsia="Times New Roman" w:hAnsiTheme="majorHAnsi" w:cstheme="majorBidi"/>
      <w:b/>
      <w:bCs/>
      <w:sz w:val="24"/>
      <w:szCs w:val="32"/>
    </w:rPr>
  </w:style>
  <w:style w:type="character" w:customStyle="1" w:styleId="3Char">
    <w:name w:val="标题 3 Char"/>
    <w:basedOn w:val="a0"/>
    <w:link w:val="3"/>
    <w:uiPriority w:val="9"/>
    <w:semiHidden/>
    <w:qFormat/>
    <w:rsid w:val="00074302"/>
    <w:rPr>
      <w:b/>
      <w:bCs/>
      <w:sz w:val="32"/>
      <w:szCs w:val="32"/>
    </w:rPr>
  </w:style>
  <w:style w:type="character" w:customStyle="1" w:styleId="4Char">
    <w:name w:val="标题 4 Char"/>
    <w:basedOn w:val="a0"/>
    <w:link w:val="4"/>
    <w:uiPriority w:val="9"/>
    <w:semiHidden/>
    <w:qFormat/>
    <w:rsid w:val="00074302"/>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qFormat/>
    <w:rsid w:val="00074302"/>
    <w:rPr>
      <w:b/>
      <w:bCs/>
      <w:sz w:val="28"/>
      <w:szCs w:val="28"/>
    </w:rPr>
  </w:style>
  <w:style w:type="character" w:customStyle="1" w:styleId="6Char">
    <w:name w:val="标题 6 Char"/>
    <w:basedOn w:val="a0"/>
    <w:link w:val="6"/>
    <w:uiPriority w:val="9"/>
    <w:semiHidden/>
    <w:qFormat/>
    <w:rsid w:val="00074302"/>
    <w:rPr>
      <w:rFonts w:asciiTheme="majorHAnsi" w:eastAsiaTheme="majorEastAsia" w:hAnsiTheme="majorHAnsi" w:cstheme="majorBidi"/>
      <w:b/>
      <w:bCs/>
      <w:sz w:val="24"/>
      <w:szCs w:val="24"/>
    </w:rPr>
  </w:style>
  <w:style w:type="character" w:customStyle="1" w:styleId="7Char">
    <w:name w:val="标题 7 Char"/>
    <w:basedOn w:val="a0"/>
    <w:link w:val="7"/>
    <w:uiPriority w:val="9"/>
    <w:semiHidden/>
    <w:qFormat/>
    <w:rsid w:val="00074302"/>
    <w:rPr>
      <w:b/>
      <w:bCs/>
      <w:sz w:val="24"/>
      <w:szCs w:val="24"/>
    </w:rPr>
  </w:style>
  <w:style w:type="character" w:customStyle="1" w:styleId="8Char">
    <w:name w:val="标题 8 Char"/>
    <w:basedOn w:val="a0"/>
    <w:link w:val="8"/>
    <w:uiPriority w:val="9"/>
    <w:semiHidden/>
    <w:qFormat/>
    <w:rsid w:val="00074302"/>
    <w:rPr>
      <w:rFonts w:asciiTheme="majorHAnsi" w:eastAsiaTheme="majorEastAsia" w:hAnsiTheme="majorHAnsi" w:cstheme="majorBidi"/>
      <w:sz w:val="24"/>
      <w:szCs w:val="24"/>
    </w:rPr>
  </w:style>
  <w:style w:type="character" w:customStyle="1" w:styleId="9Char">
    <w:name w:val="标题 9 Char"/>
    <w:basedOn w:val="a0"/>
    <w:link w:val="9"/>
    <w:uiPriority w:val="9"/>
    <w:semiHidden/>
    <w:qFormat/>
    <w:rsid w:val="00074302"/>
    <w:rPr>
      <w:rFonts w:asciiTheme="majorHAnsi" w:eastAsiaTheme="majorEastAsia" w:hAnsiTheme="majorHAnsi" w:cstheme="majorBidi"/>
      <w:szCs w:val="21"/>
    </w:rPr>
  </w:style>
  <w:style w:type="character" w:customStyle="1" w:styleId="shorttext">
    <w:name w:val="short_text"/>
    <w:basedOn w:val="a0"/>
    <w:qFormat/>
    <w:rsid w:val="000743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42EA5-D34E-4278-93DE-2CB5F5F4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1525</Words>
  <Characters>8698</Characters>
  <Application>Microsoft Office Word</Application>
  <DocSecurity>0</DocSecurity>
  <Lines>72</Lines>
  <Paragraphs>20</Paragraphs>
  <ScaleCrop>false</ScaleCrop>
  <Company>Co</Company>
  <LinksUpToDate>false</LinksUpToDate>
  <CharactersWithSpaces>10203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匿名用户</dc:creator>
  <cp:lastModifiedBy>Peng SUN</cp:lastModifiedBy>
  <cp:revision>9</cp:revision>
  <dcterms:created xsi:type="dcterms:W3CDTF">2016-08-11T06:04:00Z</dcterms:created>
  <dcterms:modified xsi:type="dcterms:W3CDTF">2016-08-12T08:19:00Z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